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5EA" w:rsidRDefault="00ED35EA"/>
    <w:p w:rsidR="00ED35EA" w:rsidRDefault="00ED35EA"/>
    <w:p w:rsidR="00ED35EA" w:rsidRDefault="00ED35EA"/>
    <w:p w:rsidR="00ED35EA" w:rsidRDefault="00ED35EA"/>
    <w:p w:rsidR="00ED35EA" w:rsidRDefault="00ED35EA"/>
    <w:p w:rsidR="00ED35EA" w:rsidRDefault="00ED35EA"/>
    <w:p w:rsidR="00ED35EA" w:rsidRDefault="00ED35EA"/>
    <w:p w:rsidR="00ED35EA" w:rsidRDefault="009C0935">
      <w:r>
        <w:rPr>
          <w:noProof/>
          <w:lang w:eastAsia="en-AU"/>
        </w:rPr>
        <mc:AlternateContent>
          <mc:Choice Requires="wps">
            <w:drawing>
              <wp:anchor distT="0" distB="0" distL="114300" distR="114300" simplePos="0" relativeHeight="251667456" behindDoc="0" locked="0" layoutInCell="1" allowOverlap="1" wp14:anchorId="78B8A0AB" wp14:editId="5DF8A80C">
                <wp:simplePos x="0" y="0"/>
                <wp:positionH relativeFrom="column">
                  <wp:posOffset>1066800</wp:posOffset>
                </wp:positionH>
                <wp:positionV relativeFrom="paragraph">
                  <wp:posOffset>56515</wp:posOffset>
                </wp:positionV>
                <wp:extent cx="4316730" cy="2543175"/>
                <wp:effectExtent l="0" t="0" r="762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1CE" w:rsidRDefault="0056359B" w:rsidP="009A5FDE">
                            <w:pPr>
                              <w:ind w:right="-164"/>
                              <w:jc w:val="center"/>
                              <w:rPr>
                                <w:rFonts w:cs="Arial"/>
                                <w:b/>
                                <w:sz w:val="72"/>
                                <w:szCs w:val="72"/>
                                <w:lang w:val="en-US"/>
                              </w:rPr>
                            </w:pPr>
                            <w:r>
                              <w:rPr>
                                <w:rFonts w:cs="Arial"/>
                                <w:b/>
                                <w:sz w:val="72"/>
                                <w:szCs w:val="72"/>
                                <w:lang w:val="en-US"/>
                              </w:rPr>
                              <w:t>Heritage Awards 2020</w:t>
                            </w:r>
                          </w:p>
                          <w:p w:rsidR="009A51CE" w:rsidRPr="003C2306" w:rsidRDefault="009A51CE" w:rsidP="009A5FDE">
                            <w:pPr>
                              <w:ind w:right="-164"/>
                              <w:jc w:val="center"/>
                              <w:rPr>
                                <w:rFonts w:cs="Arial"/>
                                <w:b/>
                                <w:sz w:val="72"/>
                                <w:szCs w:val="72"/>
                                <w:lang w:val="en-US"/>
                              </w:rPr>
                            </w:pPr>
                            <w:r>
                              <w:rPr>
                                <w:rFonts w:cs="Arial"/>
                                <w:b/>
                                <w:sz w:val="72"/>
                                <w:szCs w:val="72"/>
                                <w:lang w:val="en-US"/>
                              </w:rPr>
                              <w:t>Guidelines and 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8A0AB" id="_x0000_t202" coordsize="21600,21600" o:spt="202" path="m,l,21600r21600,l21600,xe">
                <v:stroke joinstyle="miter"/>
                <v:path gradientshapeok="t" o:connecttype="rect"/>
              </v:shapetype>
              <v:shape id="Text Box 7" o:spid="_x0000_s1026" type="#_x0000_t202" style="position:absolute;margin-left:84pt;margin-top:4.45pt;width:339.9pt;height:20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KRggIAABA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" stroked="f">
                <v:textbox>
                  <w:txbxContent>
                    <w:p w:rsidR="009A51CE" w:rsidRDefault="0056359B" w:rsidP="009A5FDE">
                      <w:pPr>
                        <w:ind w:right="-164"/>
                        <w:jc w:val="center"/>
                        <w:rPr>
                          <w:rFonts w:cs="Arial"/>
                          <w:b/>
                          <w:sz w:val="72"/>
                          <w:szCs w:val="72"/>
                          <w:lang w:val="en-US"/>
                        </w:rPr>
                      </w:pPr>
                      <w:r>
                        <w:rPr>
                          <w:rFonts w:cs="Arial"/>
                          <w:b/>
                          <w:sz w:val="72"/>
                          <w:szCs w:val="72"/>
                          <w:lang w:val="en-US"/>
                        </w:rPr>
                        <w:t>Heritage Awards 2020</w:t>
                      </w:r>
                    </w:p>
                    <w:p w:rsidR="009A51CE" w:rsidRPr="003C2306" w:rsidRDefault="009A51CE" w:rsidP="009A5FDE">
                      <w:pPr>
                        <w:ind w:right="-164"/>
                        <w:jc w:val="center"/>
                        <w:rPr>
                          <w:rFonts w:cs="Arial"/>
                          <w:b/>
                          <w:sz w:val="72"/>
                          <w:szCs w:val="72"/>
                          <w:lang w:val="en-US"/>
                        </w:rPr>
                      </w:pPr>
                      <w:r>
                        <w:rPr>
                          <w:rFonts w:cs="Arial"/>
                          <w:b/>
                          <w:sz w:val="72"/>
                          <w:szCs w:val="72"/>
                          <w:lang w:val="en-US"/>
                        </w:rPr>
                        <w:t>Guidelines and Nomination Form</w:t>
                      </w:r>
                    </w:p>
                  </w:txbxContent>
                </v:textbox>
              </v:shape>
            </w:pict>
          </mc:Fallback>
        </mc:AlternateContent>
      </w:r>
    </w:p>
    <w:p w:rsidR="00ED35EA" w:rsidRDefault="00ED35EA"/>
    <w:p w:rsidR="00ED35EA" w:rsidRDefault="00ED35EA"/>
    <w:p w:rsidR="00ED35EA" w:rsidRDefault="00ED35EA"/>
    <w:p w:rsidR="00ED35EA" w:rsidRDefault="00ED35EA"/>
    <w:p w:rsidR="00ED35EA" w:rsidRDefault="00ED35EA"/>
    <w:p w:rsidR="00ED35EA" w:rsidRDefault="00ED35EA"/>
    <w:p w:rsidR="00ED35EA" w:rsidRDefault="00ED35EA"/>
    <w:p w:rsidR="00ED35EA" w:rsidRDefault="00ED35EA"/>
    <w:p w:rsidR="00F13325" w:rsidRDefault="00F13325"/>
    <w:p w:rsidR="00F13325" w:rsidRDefault="00F13325"/>
    <w:p w:rsidR="00F13325" w:rsidRDefault="00F13325"/>
    <w:p w:rsidR="00ED35EA" w:rsidRDefault="00ED35EA"/>
    <w:p w:rsidR="00ED35EA" w:rsidRDefault="00ED35EA"/>
    <w:p w:rsidR="00ED35EA" w:rsidRDefault="00ED35EA"/>
    <w:p w:rsidR="00ED35EA" w:rsidRDefault="00ED35EA"/>
    <w:p w:rsidR="00ED35EA" w:rsidRDefault="00ED35EA"/>
    <w:p w:rsidR="00ED35EA" w:rsidRDefault="00ED35EA"/>
    <w:p w:rsidR="00ED35EA" w:rsidRDefault="00ED35EA"/>
    <w:p w:rsidR="00ED35EA" w:rsidRDefault="00ED35EA"/>
    <w:p w:rsidR="00ED35EA" w:rsidRDefault="009C0935">
      <w:r>
        <w:rPr>
          <w:noProof/>
          <w:lang w:eastAsia="en-AU"/>
        </w:rPr>
        <mc:AlternateContent>
          <mc:Choice Requires="wps">
            <w:drawing>
              <wp:anchor distT="0" distB="0" distL="114300" distR="114300" simplePos="0" relativeHeight="251669504" behindDoc="0" locked="0" layoutInCell="1" allowOverlap="1" wp14:anchorId="0FF5F28F" wp14:editId="69670009">
                <wp:simplePos x="0" y="0"/>
                <wp:positionH relativeFrom="column">
                  <wp:posOffset>4881988</wp:posOffset>
                </wp:positionH>
                <wp:positionV relativeFrom="paragraph">
                  <wp:posOffset>10628</wp:posOffset>
                </wp:positionV>
                <wp:extent cx="1234440" cy="415290"/>
                <wp:effectExtent l="0" t="2540" r="0"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1CE" w:rsidRDefault="009A51CE" w:rsidP="00ED35EA">
                            <w:r w:rsidRPr="0078799D">
                              <w:rPr>
                                <w:b/>
                              </w:rPr>
                              <w:t>Ref:</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5F28F" id="Text Box 9" o:spid="_x0000_s1027" type="#_x0000_t202" style="position:absolute;margin-left:384.4pt;margin-top:.85pt;width:97.2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Kftg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" filled="f" stroked="f">
                <v:textbox>
                  <w:txbxContent>
                    <w:p w:rsidR="009A51CE" w:rsidRDefault="009A51CE" w:rsidP="00ED35EA">
                      <w:r w:rsidRPr="0078799D">
                        <w:rPr>
                          <w:b/>
                        </w:rPr>
                        <w:t>Ref:</w:t>
                      </w:r>
                      <w:r>
                        <w:t xml:space="preserve"> </w:t>
                      </w:r>
                    </w:p>
                  </w:txbxContent>
                </v:textbox>
              </v:shape>
            </w:pict>
          </mc:Fallback>
        </mc:AlternateContent>
      </w:r>
    </w:p>
    <w:p w:rsidR="003C2306" w:rsidRPr="00870CC8" w:rsidRDefault="003C2306" w:rsidP="003C2306">
      <w:pPr>
        <w:pStyle w:val="Heading1"/>
      </w:pPr>
      <w:r>
        <w:lastRenderedPageBreak/>
        <w:t>Enter Now f</w:t>
      </w:r>
      <w:r w:rsidRPr="00870CC8">
        <w:t xml:space="preserve">or the </w:t>
      </w:r>
      <w:r w:rsidR="0056359B">
        <w:t>2020</w:t>
      </w:r>
      <w:r w:rsidRPr="00870CC8">
        <w:t xml:space="preserve"> Heritage Awards</w:t>
      </w:r>
    </w:p>
    <w:p w:rsidR="003C2306" w:rsidRPr="00281EFA" w:rsidRDefault="003C2306" w:rsidP="003C2306">
      <w:pPr>
        <w:jc w:val="both"/>
        <w:rPr>
          <w:rFonts w:cs="Arial"/>
        </w:rPr>
      </w:pPr>
    </w:p>
    <w:p w:rsidR="003C2306" w:rsidRPr="00281EFA" w:rsidRDefault="009A51CE" w:rsidP="003C2306">
      <w:pPr>
        <w:jc w:val="both"/>
        <w:rPr>
          <w:rFonts w:cs="Arial"/>
        </w:rPr>
      </w:pPr>
      <w:bookmarkStart w:id="0" w:name="OLE_LINK2"/>
      <w:r>
        <w:rPr>
          <w:rFonts w:cs="Arial"/>
        </w:rPr>
        <w:t>Queanbeyan-Palerang Regional Council offers</w:t>
      </w:r>
      <w:r w:rsidR="003C2306" w:rsidRPr="00281EFA">
        <w:rPr>
          <w:rFonts w:cs="Arial"/>
        </w:rPr>
        <w:t xml:space="preserve"> local </w:t>
      </w:r>
      <w:r>
        <w:rPr>
          <w:rFonts w:cs="Arial"/>
        </w:rPr>
        <w:t>h</w:t>
      </w:r>
      <w:r w:rsidR="003C2306" w:rsidRPr="00281EFA">
        <w:rPr>
          <w:rFonts w:cs="Arial"/>
        </w:rPr>
        <w:t xml:space="preserve">eritage </w:t>
      </w:r>
      <w:r>
        <w:rPr>
          <w:rFonts w:cs="Arial"/>
        </w:rPr>
        <w:t>a</w:t>
      </w:r>
      <w:r w:rsidR="003C2306" w:rsidRPr="00281EFA">
        <w:rPr>
          <w:rFonts w:cs="Arial"/>
        </w:rPr>
        <w:t xml:space="preserve">wards to encourage restoration work in </w:t>
      </w:r>
      <w:r w:rsidR="003C2306">
        <w:rPr>
          <w:rFonts w:cs="Arial"/>
        </w:rPr>
        <w:t xml:space="preserve">the </w:t>
      </w:r>
      <w:r>
        <w:rPr>
          <w:rFonts w:cs="Arial"/>
        </w:rPr>
        <w:t>l</w:t>
      </w:r>
      <w:r w:rsidR="003C2306">
        <w:rPr>
          <w:rFonts w:cs="Arial"/>
        </w:rPr>
        <w:t xml:space="preserve">ocal </w:t>
      </w:r>
      <w:r>
        <w:rPr>
          <w:rFonts w:cs="Arial"/>
        </w:rPr>
        <w:t>g</w:t>
      </w:r>
      <w:r w:rsidR="003C2306">
        <w:rPr>
          <w:rFonts w:cs="Arial"/>
        </w:rPr>
        <w:t xml:space="preserve">overnment </w:t>
      </w:r>
      <w:r>
        <w:rPr>
          <w:rFonts w:cs="Arial"/>
        </w:rPr>
        <w:t>a</w:t>
      </w:r>
      <w:r w:rsidR="003C2306">
        <w:rPr>
          <w:rFonts w:cs="Arial"/>
        </w:rPr>
        <w:t>rea</w:t>
      </w:r>
      <w:r w:rsidR="003C2306" w:rsidRPr="00281EFA">
        <w:rPr>
          <w:rFonts w:cs="Arial"/>
        </w:rPr>
        <w:t xml:space="preserve"> involving preservation, sympathetic additions and/or appropriate adaptation carried out on heritage commercial buildings, residential buildings or heritage landscape such as parks, gardens and streetscapes.  The awards also seek to encourage good mod</w:t>
      </w:r>
      <w:r w:rsidR="003C2306">
        <w:rPr>
          <w:rFonts w:cs="Arial"/>
        </w:rPr>
        <w:t>ern building design, which can</w:t>
      </w:r>
      <w:r w:rsidR="003C2306" w:rsidRPr="00281EFA">
        <w:rPr>
          <w:rFonts w:cs="Arial"/>
        </w:rPr>
        <w:t xml:space="preserve"> become part of the district’s </w:t>
      </w:r>
      <w:r w:rsidR="003C2306">
        <w:rPr>
          <w:rFonts w:cs="Arial"/>
        </w:rPr>
        <w:t>f</w:t>
      </w:r>
      <w:r w:rsidR="003C2306" w:rsidRPr="00281EFA">
        <w:rPr>
          <w:rFonts w:cs="Arial"/>
        </w:rPr>
        <w:t>uture</w:t>
      </w:r>
      <w:r w:rsidR="003C2306">
        <w:rPr>
          <w:rFonts w:cs="Arial"/>
        </w:rPr>
        <w:t xml:space="preserve"> heritage</w:t>
      </w:r>
      <w:r w:rsidR="003C2306" w:rsidRPr="00281EFA">
        <w:rPr>
          <w:rFonts w:cs="Arial"/>
        </w:rPr>
        <w:t>.</w:t>
      </w:r>
    </w:p>
    <w:bookmarkEnd w:id="0"/>
    <w:p w:rsidR="003C2306" w:rsidRDefault="003C2306" w:rsidP="003C2306">
      <w:pPr>
        <w:pStyle w:val="Heading2"/>
        <w:spacing w:after="60"/>
        <w:jc w:val="both"/>
        <w:rPr>
          <w:rFonts w:ascii="Arial" w:hAnsi="Arial" w:cs="Arial"/>
          <w:sz w:val="22"/>
          <w:szCs w:val="22"/>
        </w:rPr>
      </w:pPr>
      <w:r w:rsidRPr="00281EFA">
        <w:rPr>
          <w:rFonts w:ascii="Arial" w:hAnsi="Arial" w:cs="Arial"/>
          <w:sz w:val="22"/>
          <w:szCs w:val="22"/>
        </w:rPr>
        <w:t>What is Heritage?</w:t>
      </w:r>
    </w:p>
    <w:p w:rsidR="003C2306" w:rsidRPr="00281EFA" w:rsidRDefault="003C2306" w:rsidP="003C2306">
      <w:pPr>
        <w:spacing w:before="120"/>
        <w:jc w:val="both"/>
        <w:rPr>
          <w:rFonts w:cs="Arial"/>
        </w:rPr>
      </w:pPr>
      <w:r w:rsidRPr="00281EFA">
        <w:rPr>
          <w:rFonts w:cs="Arial"/>
        </w:rPr>
        <w:t xml:space="preserve">Heritage includes buildings, ruins, landscapes, </w:t>
      </w:r>
      <w:proofErr w:type="gramStart"/>
      <w:r w:rsidRPr="00281EFA">
        <w:rPr>
          <w:rFonts w:cs="Arial"/>
        </w:rPr>
        <w:t>trees</w:t>
      </w:r>
      <w:proofErr w:type="gramEnd"/>
      <w:r>
        <w:rPr>
          <w:rFonts w:cs="Arial"/>
        </w:rPr>
        <w:t>,</w:t>
      </w:r>
      <w:r w:rsidRPr="00281EFA">
        <w:rPr>
          <w:rFonts w:cs="Arial"/>
        </w:rPr>
        <w:t xml:space="preserve"> relics of other eras and customs which provide a tangible link to the past.  They combine to give the Queanbeyan</w:t>
      </w:r>
      <w:r>
        <w:rPr>
          <w:rFonts w:cs="Arial"/>
        </w:rPr>
        <w:t>-Palerang</w:t>
      </w:r>
      <w:r w:rsidRPr="00281EFA">
        <w:rPr>
          <w:rFonts w:cs="Arial"/>
        </w:rPr>
        <w:t xml:space="preserve"> community its own particular identity as well as providing an interesting and diverse environment.</w:t>
      </w:r>
    </w:p>
    <w:p w:rsidR="003C2306" w:rsidRPr="00281EFA" w:rsidRDefault="003C2306" w:rsidP="003C2306">
      <w:pPr>
        <w:pStyle w:val="Heading2"/>
        <w:jc w:val="both"/>
        <w:rPr>
          <w:rFonts w:ascii="Arial" w:hAnsi="Arial" w:cs="Arial"/>
          <w:sz w:val="22"/>
          <w:szCs w:val="22"/>
        </w:rPr>
      </w:pPr>
      <w:r w:rsidRPr="00281EFA">
        <w:rPr>
          <w:rFonts w:ascii="Arial" w:hAnsi="Arial" w:cs="Arial"/>
          <w:sz w:val="22"/>
          <w:szCs w:val="22"/>
        </w:rPr>
        <w:t>Nominations</w:t>
      </w:r>
    </w:p>
    <w:p w:rsidR="003C2306" w:rsidRDefault="003C2306" w:rsidP="003C2306">
      <w:pPr>
        <w:spacing w:before="120"/>
        <w:jc w:val="both"/>
        <w:rPr>
          <w:rFonts w:cs="Arial"/>
        </w:rPr>
      </w:pPr>
      <w:r w:rsidRPr="00281EFA">
        <w:rPr>
          <w:rFonts w:cs="Arial"/>
        </w:rPr>
        <w:t xml:space="preserve">Owners of </w:t>
      </w:r>
      <w:r w:rsidR="009A51CE">
        <w:rPr>
          <w:rFonts w:cs="Arial"/>
        </w:rPr>
        <w:t xml:space="preserve">local </w:t>
      </w:r>
      <w:r w:rsidRPr="00281EFA">
        <w:rPr>
          <w:rFonts w:cs="Arial"/>
        </w:rPr>
        <w:t xml:space="preserve">heritage places and other interested </w:t>
      </w:r>
      <w:r>
        <w:rPr>
          <w:rFonts w:cs="Arial"/>
        </w:rPr>
        <w:t>members of the public</w:t>
      </w:r>
      <w:r w:rsidRPr="00281EFA">
        <w:rPr>
          <w:rFonts w:cs="Arial"/>
        </w:rPr>
        <w:t xml:space="preserve"> are invited to </w:t>
      </w:r>
      <w:r>
        <w:rPr>
          <w:rFonts w:cs="Arial"/>
        </w:rPr>
        <w:t>nominate</w:t>
      </w:r>
      <w:r w:rsidRPr="00281EFA">
        <w:rPr>
          <w:rFonts w:cs="Arial"/>
        </w:rPr>
        <w:t xml:space="preserve"> projects that have made an outstanding contribution to the conservation, education or promotion of heritage within the local government area.  Nominations may be submitted by the property owner or any other member of the community.</w:t>
      </w:r>
      <w:r>
        <w:rPr>
          <w:rFonts w:cs="Arial"/>
        </w:rPr>
        <w:t xml:space="preserve"> </w:t>
      </w:r>
    </w:p>
    <w:p w:rsidR="003C2306" w:rsidRPr="00281EFA" w:rsidRDefault="003C2306" w:rsidP="003C2306">
      <w:pPr>
        <w:pStyle w:val="Heading2"/>
        <w:jc w:val="both"/>
        <w:rPr>
          <w:rFonts w:ascii="Arial" w:hAnsi="Arial" w:cs="Arial"/>
          <w:sz w:val="22"/>
          <w:szCs w:val="22"/>
        </w:rPr>
      </w:pPr>
      <w:r w:rsidRPr="00281EFA">
        <w:rPr>
          <w:rFonts w:ascii="Arial" w:hAnsi="Arial" w:cs="Arial"/>
          <w:sz w:val="22"/>
          <w:szCs w:val="22"/>
        </w:rPr>
        <w:t>Heri</w:t>
      </w:r>
      <w:r>
        <w:rPr>
          <w:rFonts w:ascii="Arial" w:hAnsi="Arial" w:cs="Arial"/>
          <w:sz w:val="22"/>
          <w:szCs w:val="22"/>
        </w:rPr>
        <w:t>tage Award Categories</w:t>
      </w:r>
    </w:p>
    <w:p w:rsidR="003C2306" w:rsidRPr="007444F5" w:rsidRDefault="003C2306" w:rsidP="003C2306">
      <w:pPr>
        <w:spacing w:before="120"/>
        <w:rPr>
          <w:rFonts w:cs="Arial"/>
        </w:rPr>
      </w:pPr>
      <w:r w:rsidRPr="007444F5">
        <w:rPr>
          <w:rFonts w:cs="Arial"/>
        </w:rPr>
        <w:t>T</w:t>
      </w:r>
      <w:r>
        <w:rPr>
          <w:rFonts w:cs="Arial"/>
        </w:rPr>
        <w:t>here are three award categories:</w:t>
      </w:r>
    </w:p>
    <w:p w:rsidR="003C2306" w:rsidRPr="007444F5" w:rsidRDefault="003C2306" w:rsidP="003C2306">
      <w:pPr>
        <w:numPr>
          <w:ilvl w:val="0"/>
          <w:numId w:val="9"/>
        </w:numPr>
        <w:contextualSpacing/>
        <w:rPr>
          <w:rFonts w:cs="Arial"/>
        </w:rPr>
      </w:pPr>
      <w:r>
        <w:rPr>
          <w:rFonts w:cs="Arial"/>
        </w:rPr>
        <w:t xml:space="preserve">Heritage Award Category 1 - </w:t>
      </w:r>
      <w:r w:rsidRPr="007444F5">
        <w:rPr>
          <w:rFonts w:cs="Arial"/>
        </w:rPr>
        <w:t>Restoration of a heritage building – Commercial or Residential</w:t>
      </w:r>
      <w:r>
        <w:rPr>
          <w:rFonts w:cs="Arial"/>
        </w:rPr>
        <w:t xml:space="preserve">. </w:t>
      </w:r>
      <w:r w:rsidRPr="007444F5">
        <w:rPr>
          <w:rFonts w:cs="Arial"/>
        </w:rPr>
        <w:tab/>
      </w:r>
      <w:r w:rsidRPr="007444F5">
        <w:rPr>
          <w:rFonts w:cs="Arial"/>
        </w:rPr>
        <w:tab/>
      </w:r>
    </w:p>
    <w:p w:rsidR="003C2306" w:rsidRPr="007444F5" w:rsidRDefault="003C2306" w:rsidP="003C2306">
      <w:pPr>
        <w:numPr>
          <w:ilvl w:val="0"/>
          <w:numId w:val="9"/>
        </w:numPr>
        <w:contextualSpacing/>
        <w:rPr>
          <w:rFonts w:cs="Arial"/>
        </w:rPr>
      </w:pPr>
      <w:r>
        <w:rPr>
          <w:rFonts w:cs="Arial"/>
        </w:rPr>
        <w:t xml:space="preserve">Heritage Award Category 2 - </w:t>
      </w:r>
      <w:r w:rsidRPr="007444F5">
        <w:rPr>
          <w:rFonts w:cs="Arial"/>
        </w:rPr>
        <w:t>New building design</w:t>
      </w:r>
      <w:r>
        <w:rPr>
          <w:rFonts w:cs="Arial"/>
        </w:rPr>
        <w:t xml:space="preserve"> </w:t>
      </w:r>
      <w:r w:rsidRPr="007444F5">
        <w:rPr>
          <w:rFonts w:cs="Arial"/>
        </w:rPr>
        <w:t>/</w:t>
      </w:r>
      <w:r>
        <w:rPr>
          <w:rFonts w:cs="Arial"/>
        </w:rPr>
        <w:t xml:space="preserve"> </w:t>
      </w:r>
      <w:r w:rsidRPr="007444F5">
        <w:rPr>
          <w:rFonts w:cs="Arial"/>
        </w:rPr>
        <w:t>Adaptation</w:t>
      </w:r>
      <w:r>
        <w:rPr>
          <w:rFonts w:cs="Arial"/>
        </w:rPr>
        <w:t xml:space="preserve"> </w:t>
      </w:r>
      <w:r w:rsidRPr="007444F5">
        <w:rPr>
          <w:rFonts w:cs="Arial"/>
        </w:rPr>
        <w:t>/</w:t>
      </w:r>
      <w:r>
        <w:rPr>
          <w:rFonts w:cs="Arial"/>
        </w:rPr>
        <w:t xml:space="preserve"> </w:t>
      </w:r>
      <w:r w:rsidRPr="007444F5">
        <w:rPr>
          <w:rFonts w:cs="Arial"/>
        </w:rPr>
        <w:t>Heritage Garden</w:t>
      </w:r>
      <w:r>
        <w:rPr>
          <w:rFonts w:cs="Arial"/>
        </w:rPr>
        <w:t>.</w:t>
      </w:r>
    </w:p>
    <w:p w:rsidR="003C2306" w:rsidRPr="007444F5" w:rsidRDefault="003C2306" w:rsidP="003C2306">
      <w:pPr>
        <w:numPr>
          <w:ilvl w:val="0"/>
          <w:numId w:val="9"/>
        </w:numPr>
        <w:contextualSpacing/>
        <w:rPr>
          <w:rFonts w:cs="Arial"/>
        </w:rPr>
      </w:pPr>
      <w:r>
        <w:rPr>
          <w:rFonts w:cs="Arial"/>
        </w:rPr>
        <w:t xml:space="preserve">Heritage Awards Category 3 - Outstanding </w:t>
      </w:r>
      <w:r w:rsidRPr="007444F5">
        <w:rPr>
          <w:rFonts w:cs="Arial"/>
        </w:rPr>
        <w:t>Promotion</w:t>
      </w:r>
      <w:r>
        <w:rPr>
          <w:rFonts w:cs="Arial"/>
        </w:rPr>
        <w:t xml:space="preserve"> </w:t>
      </w:r>
      <w:r w:rsidRPr="007444F5">
        <w:rPr>
          <w:rFonts w:cs="Arial"/>
        </w:rPr>
        <w:t>/</w:t>
      </w:r>
      <w:r>
        <w:rPr>
          <w:rFonts w:cs="Arial"/>
        </w:rPr>
        <w:t xml:space="preserve"> </w:t>
      </w:r>
      <w:r w:rsidRPr="007444F5">
        <w:rPr>
          <w:rFonts w:cs="Arial"/>
        </w:rPr>
        <w:t>Contribution to Heritage</w:t>
      </w:r>
      <w:r>
        <w:rPr>
          <w:rFonts w:cs="Arial"/>
        </w:rPr>
        <w:t>.</w:t>
      </w:r>
    </w:p>
    <w:p w:rsidR="003C2306" w:rsidRPr="00281EFA" w:rsidRDefault="003C2306" w:rsidP="003C2306">
      <w:pPr>
        <w:pStyle w:val="Heading2"/>
        <w:spacing w:after="60"/>
        <w:jc w:val="both"/>
        <w:rPr>
          <w:rFonts w:ascii="Arial" w:hAnsi="Arial" w:cs="Arial"/>
          <w:sz w:val="22"/>
          <w:szCs w:val="22"/>
        </w:rPr>
      </w:pPr>
      <w:r w:rsidRPr="00281EFA">
        <w:rPr>
          <w:rFonts w:ascii="Arial" w:hAnsi="Arial" w:cs="Arial"/>
          <w:sz w:val="22"/>
          <w:szCs w:val="22"/>
        </w:rPr>
        <w:t>What Heritage</w:t>
      </w:r>
      <w:r>
        <w:rPr>
          <w:rFonts w:ascii="Arial" w:hAnsi="Arial" w:cs="Arial"/>
          <w:sz w:val="22"/>
          <w:szCs w:val="22"/>
        </w:rPr>
        <w:t xml:space="preserve"> Projects are Eligible</w:t>
      </w:r>
      <w:r w:rsidRPr="00281EFA">
        <w:rPr>
          <w:rFonts w:ascii="Arial" w:hAnsi="Arial" w:cs="Arial"/>
          <w:sz w:val="22"/>
          <w:szCs w:val="22"/>
        </w:rPr>
        <w:t>?</w:t>
      </w:r>
    </w:p>
    <w:p w:rsidR="003C2306" w:rsidRPr="00522F69" w:rsidRDefault="003C2306" w:rsidP="003C2306">
      <w:pPr>
        <w:spacing w:before="120"/>
        <w:jc w:val="both"/>
        <w:rPr>
          <w:rFonts w:cs="Arial"/>
        </w:rPr>
      </w:pPr>
      <w:r w:rsidRPr="00522F69">
        <w:rPr>
          <w:rFonts w:cs="Arial"/>
        </w:rPr>
        <w:t>Applicants entering the first two categori</w:t>
      </w:r>
      <w:r>
        <w:rPr>
          <w:rFonts w:cs="Arial"/>
        </w:rPr>
        <w:t>es should address the following:</w:t>
      </w:r>
    </w:p>
    <w:p w:rsidR="009A51CE" w:rsidRDefault="009A51CE" w:rsidP="003C2306">
      <w:pPr>
        <w:pStyle w:val="ListParagraph"/>
        <w:numPr>
          <w:ilvl w:val="0"/>
          <w:numId w:val="10"/>
        </w:numPr>
        <w:spacing w:line="240" w:lineRule="auto"/>
        <w:jc w:val="left"/>
        <w:rPr>
          <w:rFonts w:cs="Arial"/>
        </w:rPr>
      </w:pPr>
      <w:r>
        <w:rPr>
          <w:rFonts w:cs="Arial"/>
        </w:rPr>
        <w:t>Building works must have been undertaken on a listed local heritage item.</w:t>
      </w:r>
    </w:p>
    <w:p w:rsidR="003C2306" w:rsidRPr="00C5659D" w:rsidRDefault="009A51CE" w:rsidP="003C2306">
      <w:pPr>
        <w:pStyle w:val="ListParagraph"/>
        <w:numPr>
          <w:ilvl w:val="0"/>
          <w:numId w:val="10"/>
        </w:numPr>
        <w:spacing w:line="240" w:lineRule="auto"/>
        <w:jc w:val="left"/>
        <w:rPr>
          <w:rFonts w:cs="Arial"/>
        </w:rPr>
      </w:pPr>
      <w:r>
        <w:rPr>
          <w:rFonts w:cs="Arial"/>
        </w:rPr>
        <w:t>Works</w:t>
      </w:r>
      <w:r w:rsidR="003C2306" w:rsidRPr="00C5659D">
        <w:rPr>
          <w:rFonts w:cs="Arial"/>
        </w:rPr>
        <w:t xml:space="preserve"> must have been completed in the last three years</w:t>
      </w:r>
      <w:r>
        <w:rPr>
          <w:rFonts w:cs="Arial"/>
        </w:rPr>
        <w:t>.</w:t>
      </w:r>
    </w:p>
    <w:p w:rsidR="003C2306" w:rsidRPr="00522F69" w:rsidRDefault="009A51CE" w:rsidP="003C2306">
      <w:pPr>
        <w:pStyle w:val="ListParagraph"/>
        <w:numPr>
          <w:ilvl w:val="0"/>
          <w:numId w:val="10"/>
        </w:numPr>
        <w:spacing w:line="240" w:lineRule="auto"/>
        <w:jc w:val="left"/>
        <w:rPr>
          <w:rFonts w:cs="Arial"/>
        </w:rPr>
      </w:pPr>
      <w:r>
        <w:rPr>
          <w:rFonts w:cs="Arial"/>
        </w:rPr>
        <w:t>Work must b</w:t>
      </w:r>
      <w:r w:rsidR="003C2306" w:rsidRPr="00522F69">
        <w:rPr>
          <w:rFonts w:cs="Arial"/>
        </w:rPr>
        <w:t>e sympathetic to the original building fabric and to the context of the surrounding area</w:t>
      </w:r>
      <w:r>
        <w:rPr>
          <w:rFonts w:cs="Arial"/>
        </w:rPr>
        <w:t>.</w:t>
      </w:r>
    </w:p>
    <w:p w:rsidR="003C2306" w:rsidRPr="00522F69" w:rsidRDefault="003C2306" w:rsidP="003C2306">
      <w:pPr>
        <w:pStyle w:val="ListParagraph"/>
        <w:numPr>
          <w:ilvl w:val="0"/>
          <w:numId w:val="10"/>
        </w:numPr>
        <w:spacing w:line="240" w:lineRule="auto"/>
        <w:jc w:val="left"/>
        <w:rPr>
          <w:rFonts w:cs="Arial"/>
        </w:rPr>
      </w:pPr>
      <w:r w:rsidRPr="00522F69">
        <w:rPr>
          <w:rFonts w:cs="Arial"/>
        </w:rPr>
        <w:t>Provide</w:t>
      </w:r>
      <w:r w:rsidR="009A51CE">
        <w:rPr>
          <w:rFonts w:cs="Arial"/>
        </w:rPr>
        <w:t>s for</w:t>
      </w:r>
      <w:r w:rsidRPr="00522F69">
        <w:rPr>
          <w:rFonts w:cs="Arial"/>
        </w:rPr>
        <w:t xml:space="preserve"> ongoing positive use/reuse of the </w:t>
      </w:r>
      <w:r w:rsidR="009A51CE">
        <w:rPr>
          <w:rFonts w:cs="Arial"/>
        </w:rPr>
        <w:t>heritage item.</w:t>
      </w:r>
    </w:p>
    <w:p w:rsidR="003C2306" w:rsidRPr="00522F69" w:rsidRDefault="003C2306" w:rsidP="003C2306">
      <w:pPr>
        <w:pStyle w:val="ListParagraph"/>
        <w:numPr>
          <w:ilvl w:val="0"/>
          <w:numId w:val="10"/>
        </w:numPr>
        <w:spacing w:line="240" w:lineRule="auto"/>
        <w:jc w:val="left"/>
        <w:rPr>
          <w:rFonts w:cs="Arial"/>
        </w:rPr>
      </w:pPr>
      <w:r w:rsidRPr="00522F69">
        <w:rPr>
          <w:rFonts w:cs="Arial"/>
        </w:rPr>
        <w:t>Be located in the Queanbeyan-Palerang Local Government Area</w:t>
      </w:r>
      <w:r w:rsidR="009A51CE">
        <w:rPr>
          <w:rFonts w:cs="Arial"/>
        </w:rPr>
        <w:t>.</w:t>
      </w:r>
    </w:p>
    <w:p w:rsidR="003C2306" w:rsidRDefault="003C2306" w:rsidP="003C2306">
      <w:pPr>
        <w:pStyle w:val="ListParagraph"/>
        <w:numPr>
          <w:ilvl w:val="0"/>
          <w:numId w:val="10"/>
        </w:numPr>
        <w:spacing w:line="240" w:lineRule="auto"/>
        <w:jc w:val="left"/>
        <w:rPr>
          <w:rFonts w:cs="Arial"/>
        </w:rPr>
      </w:pPr>
      <w:r w:rsidRPr="00522F69">
        <w:rPr>
          <w:rFonts w:cs="Arial"/>
        </w:rPr>
        <w:t xml:space="preserve">Have </w:t>
      </w:r>
      <w:r w:rsidR="009A51CE">
        <w:rPr>
          <w:rFonts w:cs="Arial"/>
        </w:rPr>
        <w:t xml:space="preserve">received </w:t>
      </w:r>
      <w:r w:rsidRPr="00522F69">
        <w:rPr>
          <w:rFonts w:cs="Arial"/>
        </w:rPr>
        <w:t>Council approval or be exempt development</w:t>
      </w:r>
      <w:r>
        <w:rPr>
          <w:rFonts w:cs="Arial"/>
        </w:rPr>
        <w:t>.</w:t>
      </w:r>
    </w:p>
    <w:p w:rsidR="00F835D6" w:rsidRPr="00522F69" w:rsidRDefault="00F835D6" w:rsidP="00F835D6">
      <w:pPr>
        <w:pStyle w:val="ListParagraph"/>
        <w:spacing w:line="240" w:lineRule="auto"/>
        <w:jc w:val="left"/>
        <w:rPr>
          <w:rFonts w:cs="Arial"/>
        </w:rPr>
      </w:pPr>
    </w:p>
    <w:p w:rsidR="003C2306" w:rsidRPr="00522F69" w:rsidRDefault="003C2306" w:rsidP="003C2306">
      <w:pPr>
        <w:rPr>
          <w:rFonts w:cs="Arial"/>
        </w:rPr>
      </w:pPr>
      <w:r w:rsidRPr="00522F69">
        <w:rPr>
          <w:rFonts w:cs="Arial"/>
        </w:rPr>
        <w:t>Applicants entering the third catego</w:t>
      </w:r>
      <w:r>
        <w:rPr>
          <w:rFonts w:cs="Arial"/>
        </w:rPr>
        <w:t>ry should address the following:</w:t>
      </w:r>
    </w:p>
    <w:p w:rsidR="003C2306" w:rsidRPr="000B3C62" w:rsidRDefault="000B3C62" w:rsidP="000B3C62">
      <w:pPr>
        <w:numPr>
          <w:ilvl w:val="0"/>
          <w:numId w:val="11"/>
        </w:numPr>
        <w:contextualSpacing/>
        <w:rPr>
          <w:rFonts w:cs="Arial"/>
        </w:rPr>
      </w:pPr>
      <w:r>
        <w:rPr>
          <w:rFonts w:cs="Arial"/>
        </w:rPr>
        <w:t>C</w:t>
      </w:r>
      <w:r w:rsidR="003C2306" w:rsidRPr="00522F69">
        <w:rPr>
          <w:rFonts w:cs="Arial"/>
        </w:rPr>
        <w:t>ontribution to the education and/or promotion of local heritage in Queanbeyan</w:t>
      </w:r>
      <w:r w:rsidR="003246B3">
        <w:rPr>
          <w:rFonts w:cs="Arial"/>
        </w:rPr>
        <w:t>-Palerang Local Government Area</w:t>
      </w:r>
      <w:r>
        <w:rPr>
          <w:rFonts w:cs="Arial"/>
        </w:rPr>
        <w:t>, may</w:t>
      </w:r>
      <w:r w:rsidR="003C2306" w:rsidRPr="000B3C62">
        <w:rPr>
          <w:rFonts w:cs="Arial"/>
        </w:rPr>
        <w:t xml:space="preserve"> include research, photography, recordings, books or restoration of heritage objects etc.</w:t>
      </w:r>
    </w:p>
    <w:p w:rsidR="003C2306" w:rsidRPr="00522F69" w:rsidRDefault="003C2306" w:rsidP="003C2306">
      <w:pPr>
        <w:numPr>
          <w:ilvl w:val="0"/>
          <w:numId w:val="11"/>
        </w:numPr>
        <w:contextualSpacing/>
        <w:rPr>
          <w:rFonts w:cs="Arial"/>
        </w:rPr>
      </w:pPr>
      <w:r w:rsidRPr="00522F69">
        <w:rPr>
          <w:rFonts w:cs="Arial"/>
        </w:rPr>
        <w:t>This category also includes any trades</w:t>
      </w:r>
      <w:r w:rsidR="009A51CE">
        <w:rPr>
          <w:rFonts w:cs="Arial"/>
        </w:rPr>
        <w:t>person</w:t>
      </w:r>
      <w:r w:rsidRPr="00522F69">
        <w:rPr>
          <w:rFonts w:cs="Arial"/>
        </w:rPr>
        <w:t xml:space="preserve"> who has done outstanding work on a heritage property</w:t>
      </w:r>
      <w:r>
        <w:rPr>
          <w:rFonts w:cs="Arial"/>
        </w:rPr>
        <w:t>.</w:t>
      </w:r>
    </w:p>
    <w:p w:rsidR="001948C0" w:rsidRPr="001948C0" w:rsidRDefault="001948C0" w:rsidP="001948C0">
      <w:pPr>
        <w:pStyle w:val="Heading2"/>
        <w:spacing w:after="60"/>
        <w:jc w:val="both"/>
        <w:rPr>
          <w:rFonts w:ascii="Arial" w:hAnsi="Arial" w:cs="Arial"/>
          <w:sz w:val="22"/>
          <w:szCs w:val="22"/>
        </w:rPr>
      </w:pPr>
      <w:r w:rsidRPr="001948C0">
        <w:rPr>
          <w:rFonts w:ascii="Arial" w:hAnsi="Arial" w:cs="Arial"/>
          <w:sz w:val="22"/>
          <w:szCs w:val="22"/>
        </w:rPr>
        <w:lastRenderedPageBreak/>
        <w:t xml:space="preserve">Supporting Information </w:t>
      </w:r>
    </w:p>
    <w:p w:rsidR="001948C0" w:rsidRPr="001D0E2E" w:rsidRDefault="001948C0" w:rsidP="001948C0">
      <w:pPr>
        <w:pStyle w:val="1GeneralManager"/>
        <w:rPr>
          <w:rFonts w:ascii="Arial" w:hAnsi="Arial" w:cs="Arial"/>
          <w:sz w:val="22"/>
          <w:szCs w:val="22"/>
        </w:rPr>
      </w:pPr>
      <w:r w:rsidRPr="001D0E2E">
        <w:rPr>
          <w:rFonts w:ascii="Arial" w:hAnsi="Arial" w:cs="Arial"/>
          <w:sz w:val="22"/>
          <w:szCs w:val="22"/>
        </w:rPr>
        <w:t xml:space="preserve">Nominations for </w:t>
      </w:r>
      <w:r>
        <w:rPr>
          <w:rFonts w:ascii="Arial" w:hAnsi="Arial" w:cs="Arial"/>
          <w:sz w:val="22"/>
          <w:szCs w:val="22"/>
        </w:rPr>
        <w:t>the first two categories,</w:t>
      </w:r>
      <w:r w:rsidRPr="001D0E2E">
        <w:rPr>
          <w:rFonts w:ascii="Arial" w:hAnsi="Arial" w:cs="Arial"/>
          <w:sz w:val="22"/>
          <w:szCs w:val="22"/>
        </w:rPr>
        <w:t xml:space="preserve"> must supply a 20cm x 15cm colour photograph of the completed project and a photograph of the site prior to</w:t>
      </w:r>
      <w:r>
        <w:rPr>
          <w:rFonts w:ascii="Arial" w:hAnsi="Arial" w:cs="Arial"/>
          <w:sz w:val="22"/>
          <w:szCs w:val="22"/>
        </w:rPr>
        <w:t xml:space="preserve"> works taking place</w:t>
      </w:r>
      <w:r w:rsidRPr="001D0E2E">
        <w:rPr>
          <w:rFonts w:ascii="Arial" w:hAnsi="Arial" w:cs="Arial"/>
          <w:sz w:val="22"/>
          <w:szCs w:val="22"/>
        </w:rPr>
        <w:t xml:space="preserve">.  </w:t>
      </w:r>
    </w:p>
    <w:p w:rsidR="001948C0" w:rsidRDefault="001948C0" w:rsidP="001948C0">
      <w:pPr>
        <w:pStyle w:val="1GeneralManager"/>
        <w:rPr>
          <w:rFonts w:ascii="Arial" w:hAnsi="Arial" w:cs="Arial"/>
          <w:sz w:val="22"/>
          <w:szCs w:val="22"/>
        </w:rPr>
      </w:pPr>
    </w:p>
    <w:p w:rsidR="00F835D6" w:rsidRPr="001D0E2E" w:rsidRDefault="001948C0" w:rsidP="00F835D6">
      <w:pPr>
        <w:pStyle w:val="1GeneralManager"/>
        <w:rPr>
          <w:rFonts w:ascii="Arial" w:hAnsi="Arial" w:cs="Arial"/>
          <w:sz w:val="22"/>
          <w:szCs w:val="22"/>
        </w:rPr>
      </w:pPr>
      <w:r w:rsidRPr="001D0E2E">
        <w:rPr>
          <w:rFonts w:ascii="Arial" w:hAnsi="Arial" w:cs="Arial"/>
          <w:sz w:val="22"/>
          <w:szCs w:val="22"/>
        </w:rPr>
        <w:t xml:space="preserve">All submissions remain the property of Council and photographs may be used to promote </w:t>
      </w:r>
      <w:r w:rsidR="00A438AF">
        <w:rPr>
          <w:rFonts w:ascii="Arial" w:hAnsi="Arial" w:cs="Arial"/>
          <w:sz w:val="22"/>
          <w:szCs w:val="22"/>
        </w:rPr>
        <w:t>h</w:t>
      </w:r>
      <w:r w:rsidRPr="001D0E2E">
        <w:rPr>
          <w:rFonts w:ascii="Arial" w:hAnsi="Arial" w:cs="Arial"/>
          <w:sz w:val="22"/>
          <w:szCs w:val="22"/>
        </w:rPr>
        <w:t>eritage in the local area.  Please indicate on the application form</w:t>
      </w:r>
      <w:r w:rsidR="00F835D6" w:rsidRPr="00F835D6">
        <w:rPr>
          <w:rFonts w:ascii="Arial" w:hAnsi="Arial" w:cs="Arial"/>
          <w:sz w:val="22"/>
          <w:szCs w:val="22"/>
        </w:rPr>
        <w:t xml:space="preserve"> </w:t>
      </w:r>
      <w:r w:rsidR="00F835D6" w:rsidRPr="001D0E2E">
        <w:rPr>
          <w:rFonts w:ascii="Arial" w:hAnsi="Arial" w:cs="Arial"/>
          <w:sz w:val="22"/>
          <w:szCs w:val="22"/>
        </w:rPr>
        <w:t xml:space="preserve">if you agree for this to occur.  </w:t>
      </w:r>
    </w:p>
    <w:p w:rsidR="003C2306" w:rsidRPr="001D0E2E" w:rsidRDefault="003C2306" w:rsidP="003C2306">
      <w:pPr>
        <w:pStyle w:val="Heading2"/>
        <w:spacing w:after="60"/>
        <w:jc w:val="both"/>
        <w:rPr>
          <w:rFonts w:ascii="Arial" w:hAnsi="Arial" w:cs="Arial"/>
          <w:sz w:val="22"/>
          <w:szCs w:val="22"/>
        </w:rPr>
      </w:pPr>
      <w:r w:rsidRPr="001D0E2E">
        <w:rPr>
          <w:rFonts w:ascii="Arial" w:hAnsi="Arial" w:cs="Arial"/>
          <w:sz w:val="22"/>
          <w:szCs w:val="22"/>
        </w:rPr>
        <w:t>Judging and Announcement of Awards</w:t>
      </w:r>
    </w:p>
    <w:p w:rsidR="003C2306" w:rsidRPr="0056359B" w:rsidRDefault="003C2306" w:rsidP="003C2306">
      <w:pPr>
        <w:pStyle w:val="1GeneralManager"/>
        <w:rPr>
          <w:rFonts w:ascii="Arial" w:hAnsi="Arial" w:cs="Arial"/>
          <w:b/>
          <w:sz w:val="22"/>
          <w:szCs w:val="22"/>
        </w:rPr>
      </w:pPr>
      <w:r w:rsidRPr="001D0E2E">
        <w:rPr>
          <w:rFonts w:ascii="Arial" w:hAnsi="Arial" w:cs="Arial"/>
          <w:sz w:val="22"/>
          <w:szCs w:val="22"/>
        </w:rPr>
        <w:t>The judging of the nominations will be supervised by representatives from Council’s Heritage Advisory Committee</w:t>
      </w:r>
      <w:r>
        <w:rPr>
          <w:rFonts w:ascii="Arial" w:hAnsi="Arial" w:cs="Arial"/>
          <w:sz w:val="22"/>
          <w:szCs w:val="22"/>
        </w:rPr>
        <w:t>s</w:t>
      </w:r>
      <w:r w:rsidRPr="001D0E2E">
        <w:rPr>
          <w:rFonts w:ascii="Arial" w:hAnsi="Arial" w:cs="Arial"/>
          <w:sz w:val="22"/>
          <w:szCs w:val="22"/>
        </w:rPr>
        <w:t xml:space="preserve">.  The results will be announced and presented during Council’s Heritage Festival celebrations on </w:t>
      </w:r>
      <w:r w:rsidR="0056359B">
        <w:rPr>
          <w:rFonts w:ascii="Arial" w:hAnsi="Arial" w:cs="Arial"/>
          <w:b/>
          <w:bCs/>
          <w:sz w:val="22"/>
          <w:szCs w:val="22"/>
          <w:lang w:eastAsia="en-AU"/>
        </w:rPr>
        <w:t>Saturday 2 May 2020</w:t>
      </w:r>
      <w:r w:rsidR="0056359B">
        <w:rPr>
          <w:rFonts w:ascii="Arial" w:hAnsi="Arial" w:cs="Arial"/>
          <w:sz w:val="22"/>
          <w:szCs w:val="22"/>
          <w:lang w:eastAsia="en-AU"/>
        </w:rPr>
        <w:t xml:space="preserve"> at the </w:t>
      </w:r>
      <w:r w:rsidR="0056359B" w:rsidRPr="0056359B">
        <w:rPr>
          <w:rFonts w:ascii="Arial" w:hAnsi="Arial" w:cs="Arial"/>
          <w:b/>
          <w:sz w:val="22"/>
          <w:szCs w:val="22"/>
          <w:lang w:eastAsia="en-AU"/>
        </w:rPr>
        <w:t>Queanbeyan</w:t>
      </w:r>
      <w:r w:rsidR="0056359B" w:rsidRPr="0056359B">
        <w:rPr>
          <w:rFonts w:ascii="Arial" w:hAnsi="Arial" w:cs="Arial"/>
          <w:b/>
          <w:sz w:val="22"/>
          <w:szCs w:val="22"/>
          <w:lang w:eastAsia="en-AU"/>
        </w:rPr>
        <w:t xml:space="preserve"> Museum</w:t>
      </w:r>
      <w:r w:rsidR="0056359B" w:rsidRPr="0056359B">
        <w:rPr>
          <w:rFonts w:ascii="Arial" w:hAnsi="Arial" w:cs="Arial"/>
          <w:b/>
          <w:sz w:val="22"/>
          <w:szCs w:val="22"/>
          <w:lang w:eastAsia="en-AU"/>
        </w:rPr>
        <w:t xml:space="preserve"> </w:t>
      </w:r>
      <w:r w:rsidR="0056359B">
        <w:rPr>
          <w:rFonts w:ascii="Arial" w:hAnsi="Arial" w:cs="Arial"/>
          <w:sz w:val="22"/>
          <w:szCs w:val="22"/>
          <w:lang w:eastAsia="en-AU"/>
        </w:rPr>
        <w:t xml:space="preserve">– </w:t>
      </w:r>
      <w:r w:rsidR="0056359B" w:rsidRPr="0056359B">
        <w:rPr>
          <w:rFonts w:ascii="Arial" w:hAnsi="Arial" w:cs="Arial"/>
          <w:b/>
          <w:sz w:val="22"/>
          <w:szCs w:val="22"/>
          <w:lang w:eastAsia="en-AU"/>
        </w:rPr>
        <w:t>10 Farrer Place, Queanbeyan.</w:t>
      </w:r>
    </w:p>
    <w:p w:rsidR="003C2306" w:rsidRPr="001D0E2E" w:rsidRDefault="003C2306" w:rsidP="003C2306">
      <w:pPr>
        <w:pStyle w:val="Heading2"/>
        <w:spacing w:after="60"/>
        <w:jc w:val="both"/>
        <w:rPr>
          <w:rFonts w:ascii="Arial" w:hAnsi="Arial" w:cs="Arial"/>
          <w:sz w:val="22"/>
          <w:szCs w:val="22"/>
        </w:rPr>
      </w:pPr>
      <w:r w:rsidRPr="001D0E2E">
        <w:rPr>
          <w:rFonts w:ascii="Arial" w:hAnsi="Arial" w:cs="Arial"/>
          <w:sz w:val="22"/>
          <w:szCs w:val="22"/>
        </w:rPr>
        <w:t>Winning Nominations</w:t>
      </w:r>
    </w:p>
    <w:p w:rsidR="003C2306" w:rsidRPr="00C5659D" w:rsidRDefault="003C2306" w:rsidP="003C2306">
      <w:pPr>
        <w:pStyle w:val="1GeneralManager"/>
        <w:numPr>
          <w:ilvl w:val="0"/>
          <w:numId w:val="12"/>
        </w:numPr>
        <w:rPr>
          <w:rFonts w:ascii="Arial" w:hAnsi="Arial" w:cs="Arial"/>
          <w:sz w:val="22"/>
          <w:szCs w:val="22"/>
        </w:rPr>
      </w:pPr>
      <w:r w:rsidRPr="00C5659D">
        <w:rPr>
          <w:rFonts w:ascii="Arial" w:hAnsi="Arial" w:cs="Arial"/>
          <w:sz w:val="22"/>
          <w:szCs w:val="22"/>
        </w:rPr>
        <w:t>Heritage Award Category 1 winner will be awarded $1,000 cash prize plus a framed certificate.</w:t>
      </w:r>
    </w:p>
    <w:p w:rsidR="003C2306" w:rsidRPr="00C5659D" w:rsidRDefault="003C2306" w:rsidP="003C2306">
      <w:pPr>
        <w:pStyle w:val="1GeneralManager"/>
        <w:numPr>
          <w:ilvl w:val="0"/>
          <w:numId w:val="12"/>
        </w:numPr>
        <w:rPr>
          <w:rFonts w:ascii="Arial" w:hAnsi="Arial" w:cs="Arial"/>
          <w:sz w:val="22"/>
          <w:szCs w:val="22"/>
        </w:rPr>
      </w:pPr>
      <w:r w:rsidRPr="00C5659D">
        <w:rPr>
          <w:rFonts w:ascii="Arial" w:hAnsi="Arial" w:cs="Arial"/>
          <w:sz w:val="22"/>
          <w:szCs w:val="22"/>
        </w:rPr>
        <w:t>Heritage Award Category 2 winner will be awarded $1,000 cash prize plus a framed certificate.</w:t>
      </w:r>
    </w:p>
    <w:p w:rsidR="003C2306" w:rsidRPr="00C5659D" w:rsidRDefault="003C2306" w:rsidP="003C2306">
      <w:pPr>
        <w:pStyle w:val="1GeneralManager"/>
        <w:numPr>
          <w:ilvl w:val="0"/>
          <w:numId w:val="12"/>
        </w:numPr>
        <w:rPr>
          <w:rFonts w:ascii="Arial" w:hAnsi="Arial" w:cs="Arial"/>
          <w:sz w:val="22"/>
          <w:szCs w:val="22"/>
        </w:rPr>
      </w:pPr>
      <w:r w:rsidRPr="00C5659D">
        <w:rPr>
          <w:rFonts w:ascii="Arial" w:hAnsi="Arial" w:cs="Arial"/>
          <w:sz w:val="22"/>
          <w:szCs w:val="22"/>
        </w:rPr>
        <w:t>Heritage Award Category 3 winner will be awarded a framed certificate.</w:t>
      </w:r>
    </w:p>
    <w:p w:rsidR="003C2306" w:rsidRPr="001D0E2E" w:rsidRDefault="003C2306" w:rsidP="003C2306">
      <w:pPr>
        <w:pStyle w:val="1GeneralManager"/>
        <w:rPr>
          <w:rFonts w:ascii="Arial" w:hAnsi="Arial" w:cs="Arial"/>
          <w:sz w:val="22"/>
          <w:szCs w:val="22"/>
        </w:rPr>
      </w:pPr>
    </w:p>
    <w:p w:rsidR="001948C0" w:rsidRPr="001948C0" w:rsidRDefault="001948C0" w:rsidP="001948C0">
      <w:pPr>
        <w:pStyle w:val="Heading2"/>
        <w:spacing w:after="60"/>
        <w:jc w:val="both"/>
        <w:rPr>
          <w:rFonts w:ascii="Arial" w:hAnsi="Arial" w:cs="Arial"/>
          <w:sz w:val="22"/>
          <w:szCs w:val="22"/>
        </w:rPr>
      </w:pPr>
      <w:bookmarkStart w:id="1" w:name="OLE_LINK4"/>
      <w:r w:rsidRPr="001948C0">
        <w:rPr>
          <w:rFonts w:ascii="Arial" w:hAnsi="Arial" w:cs="Arial"/>
          <w:sz w:val="22"/>
          <w:szCs w:val="22"/>
        </w:rPr>
        <w:t>Nomination Form</w:t>
      </w:r>
    </w:p>
    <w:p w:rsidR="001948C0" w:rsidRDefault="001948C0" w:rsidP="001948C0">
      <w:pPr>
        <w:jc w:val="both"/>
        <w:rPr>
          <w:rFonts w:cs="Arial"/>
        </w:rPr>
      </w:pPr>
      <w:r w:rsidRPr="001D0E2E">
        <w:rPr>
          <w:rFonts w:cs="Arial"/>
        </w:rPr>
        <w:t>All nominations must be on the official nomination form</w:t>
      </w:r>
      <w:r>
        <w:rPr>
          <w:rFonts w:cs="Arial"/>
        </w:rPr>
        <w:t xml:space="preserve"> attached to these guidelines.</w:t>
      </w:r>
      <w:r w:rsidRPr="001948C0">
        <w:t xml:space="preserve"> </w:t>
      </w:r>
      <w:r>
        <w:t xml:space="preserve">Also available on Council’s website </w:t>
      </w:r>
      <w:hyperlink r:id="rId8" w:history="1">
        <w:r w:rsidRPr="00D62A3C">
          <w:rPr>
            <w:rStyle w:val="Hyperlink"/>
            <w:rFonts w:cs="Arial"/>
          </w:rPr>
          <w:t>www.qprc.nsw.gov.au</w:t>
        </w:r>
      </w:hyperlink>
      <w:r w:rsidR="00F835D6">
        <w:rPr>
          <w:rStyle w:val="Hyperlink"/>
          <w:rFonts w:cs="Arial"/>
        </w:rPr>
        <w:t xml:space="preserve"> </w:t>
      </w:r>
    </w:p>
    <w:p w:rsidR="001948C0" w:rsidRPr="001948C0" w:rsidRDefault="001948C0" w:rsidP="001948C0">
      <w:pPr>
        <w:pStyle w:val="Heading2"/>
        <w:spacing w:after="60"/>
        <w:jc w:val="both"/>
        <w:rPr>
          <w:rFonts w:ascii="Arial" w:hAnsi="Arial" w:cs="Arial"/>
          <w:sz w:val="22"/>
          <w:szCs w:val="22"/>
        </w:rPr>
      </w:pPr>
      <w:r w:rsidRPr="001948C0">
        <w:rPr>
          <w:rFonts w:ascii="Arial" w:hAnsi="Arial" w:cs="Arial"/>
          <w:sz w:val="22"/>
          <w:szCs w:val="22"/>
        </w:rPr>
        <w:t>Closing Date for Nominations</w:t>
      </w:r>
    </w:p>
    <w:p w:rsidR="001948C0" w:rsidRPr="001D0E2E" w:rsidRDefault="001948C0" w:rsidP="001948C0">
      <w:pPr>
        <w:pStyle w:val="1GeneralManager"/>
        <w:rPr>
          <w:rFonts w:ascii="Arial" w:hAnsi="Arial" w:cs="Arial"/>
          <w:sz w:val="22"/>
          <w:szCs w:val="22"/>
        </w:rPr>
      </w:pPr>
      <w:r w:rsidRPr="001D0E2E">
        <w:rPr>
          <w:rFonts w:ascii="Arial" w:hAnsi="Arial" w:cs="Arial"/>
          <w:sz w:val="22"/>
          <w:szCs w:val="22"/>
        </w:rPr>
        <w:t xml:space="preserve">Nominations close </w:t>
      </w:r>
      <w:r w:rsidR="0056359B">
        <w:rPr>
          <w:rFonts w:ascii="Arial" w:hAnsi="Arial" w:cs="Arial"/>
          <w:b/>
          <w:sz w:val="22"/>
          <w:szCs w:val="22"/>
        </w:rPr>
        <w:t>Wednesday</w:t>
      </w:r>
      <w:r w:rsidRPr="000532A2">
        <w:rPr>
          <w:rFonts w:ascii="Arial" w:hAnsi="Arial" w:cs="Arial"/>
          <w:b/>
          <w:sz w:val="22"/>
          <w:szCs w:val="22"/>
        </w:rPr>
        <w:t xml:space="preserve"> </w:t>
      </w:r>
      <w:r w:rsidR="0056359B">
        <w:rPr>
          <w:rFonts w:ascii="Arial" w:hAnsi="Arial" w:cs="Arial"/>
          <w:b/>
          <w:sz w:val="22"/>
          <w:szCs w:val="22"/>
        </w:rPr>
        <w:t>1 April 2020</w:t>
      </w:r>
      <w:r>
        <w:rPr>
          <w:rFonts w:ascii="Arial" w:hAnsi="Arial" w:cs="Arial"/>
          <w:sz w:val="22"/>
          <w:szCs w:val="22"/>
        </w:rPr>
        <w:t xml:space="preserve"> at the close of business.</w:t>
      </w:r>
    </w:p>
    <w:p w:rsidR="001948C0" w:rsidRDefault="001948C0" w:rsidP="003C2306">
      <w:pPr>
        <w:pStyle w:val="1GeneralManager"/>
        <w:rPr>
          <w:rFonts w:ascii="Arial" w:hAnsi="Arial" w:cs="Arial"/>
          <w:sz w:val="22"/>
          <w:szCs w:val="22"/>
        </w:rPr>
      </w:pPr>
    </w:p>
    <w:p w:rsidR="003C2306" w:rsidRDefault="003C2306" w:rsidP="003C2306">
      <w:pPr>
        <w:pStyle w:val="1GeneralManager"/>
        <w:rPr>
          <w:rFonts w:ascii="Arial" w:hAnsi="Arial" w:cs="Arial"/>
          <w:sz w:val="22"/>
          <w:szCs w:val="22"/>
        </w:rPr>
      </w:pPr>
      <w:r w:rsidRPr="001D0E2E">
        <w:rPr>
          <w:rFonts w:ascii="Arial" w:hAnsi="Arial" w:cs="Arial"/>
          <w:sz w:val="22"/>
          <w:szCs w:val="22"/>
        </w:rPr>
        <w:t>Further details can be obtained by contacting</w:t>
      </w:r>
      <w:r w:rsidR="00A438AF">
        <w:rPr>
          <w:rFonts w:ascii="Arial" w:hAnsi="Arial" w:cs="Arial"/>
          <w:sz w:val="22"/>
          <w:szCs w:val="22"/>
        </w:rPr>
        <w:t xml:space="preserve"> Council’s Land Use Planning Team on</w:t>
      </w:r>
      <w:r>
        <w:rPr>
          <w:rFonts w:ascii="Arial" w:hAnsi="Arial" w:cs="Arial"/>
          <w:sz w:val="22"/>
          <w:szCs w:val="22"/>
        </w:rPr>
        <w:t xml:space="preserve"> (02)</w:t>
      </w:r>
      <w:r w:rsidRPr="001D0E2E">
        <w:rPr>
          <w:rFonts w:ascii="Arial" w:hAnsi="Arial" w:cs="Arial"/>
          <w:sz w:val="22"/>
          <w:szCs w:val="22"/>
        </w:rPr>
        <w:t xml:space="preserve"> 6285 6276.</w:t>
      </w:r>
    </w:p>
    <w:p w:rsidR="001948C0" w:rsidRDefault="001948C0" w:rsidP="003C2306">
      <w:pPr>
        <w:pStyle w:val="1GeneralManager"/>
        <w:rPr>
          <w:rFonts w:ascii="Arial" w:hAnsi="Arial" w:cs="Arial"/>
          <w:sz w:val="22"/>
          <w:szCs w:val="22"/>
        </w:rPr>
      </w:pPr>
    </w:p>
    <w:tbl>
      <w:tblPr>
        <w:tblStyle w:val="TableGrid"/>
        <w:tblpPr w:leftFromText="180" w:rightFromText="180" w:vertAnchor="text" w:horzAnchor="margin" w:tblpY="25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406"/>
        <w:gridCol w:w="596"/>
      </w:tblGrid>
      <w:tr w:rsidR="001948C0" w:rsidTr="009A51CE">
        <w:tc>
          <w:tcPr>
            <w:tcW w:w="1101" w:type="dxa"/>
          </w:tcPr>
          <w:p w:rsidR="001948C0" w:rsidRDefault="001948C0" w:rsidP="009A51CE">
            <w:pPr>
              <w:pStyle w:val="Footer"/>
              <w:rPr>
                <w:rFonts w:cs="Arial"/>
                <w:b/>
                <w:sz w:val="20"/>
                <w:szCs w:val="20"/>
              </w:rPr>
            </w:pPr>
            <w:r w:rsidRPr="001F37D1">
              <w:rPr>
                <w:rFonts w:cs="Arial"/>
                <w:b/>
                <w:sz w:val="20"/>
                <w:szCs w:val="20"/>
              </w:rPr>
              <w:t xml:space="preserve">Offices:  </w:t>
            </w:r>
          </w:p>
        </w:tc>
        <w:tc>
          <w:tcPr>
            <w:tcW w:w="4002" w:type="dxa"/>
            <w:gridSpan w:val="2"/>
          </w:tcPr>
          <w:p w:rsidR="001948C0" w:rsidRDefault="001948C0" w:rsidP="009A51CE">
            <w:pPr>
              <w:pStyle w:val="Footer"/>
              <w:rPr>
                <w:rFonts w:cs="Arial"/>
                <w:b/>
                <w:sz w:val="20"/>
                <w:szCs w:val="20"/>
              </w:rPr>
            </w:pPr>
            <w:r>
              <w:rPr>
                <w:rFonts w:cs="Arial"/>
                <w:sz w:val="20"/>
                <w:szCs w:val="20"/>
              </w:rPr>
              <w:t>Council headquarters – 256 Crawford St Bungendore Office – 10 Majara St</w:t>
            </w:r>
          </w:p>
        </w:tc>
      </w:tr>
      <w:tr w:rsidR="001948C0" w:rsidTr="009A51CE">
        <w:trPr>
          <w:gridAfter w:val="1"/>
          <w:wAfter w:w="596" w:type="dxa"/>
        </w:trPr>
        <w:tc>
          <w:tcPr>
            <w:tcW w:w="1101" w:type="dxa"/>
          </w:tcPr>
          <w:p w:rsidR="001948C0" w:rsidRDefault="001948C0" w:rsidP="009A51CE">
            <w:pPr>
              <w:pStyle w:val="Footer"/>
              <w:rPr>
                <w:rFonts w:cs="Arial"/>
                <w:b/>
                <w:sz w:val="20"/>
                <w:szCs w:val="20"/>
              </w:rPr>
            </w:pPr>
          </w:p>
        </w:tc>
        <w:tc>
          <w:tcPr>
            <w:tcW w:w="3406" w:type="dxa"/>
          </w:tcPr>
          <w:p w:rsidR="001948C0" w:rsidRDefault="001948C0" w:rsidP="009A51CE">
            <w:pPr>
              <w:pStyle w:val="Footer"/>
              <w:rPr>
                <w:rFonts w:cs="Arial"/>
                <w:b/>
                <w:sz w:val="20"/>
                <w:szCs w:val="20"/>
              </w:rPr>
            </w:pPr>
            <w:r>
              <w:rPr>
                <w:rFonts w:cs="Arial"/>
                <w:sz w:val="20"/>
                <w:szCs w:val="20"/>
              </w:rPr>
              <w:t>Braidwood Office – 144 Wallace St</w:t>
            </w:r>
          </w:p>
        </w:tc>
      </w:tr>
      <w:tr w:rsidR="001948C0" w:rsidTr="009A51CE">
        <w:trPr>
          <w:gridAfter w:val="1"/>
          <w:wAfter w:w="596" w:type="dxa"/>
        </w:trPr>
        <w:tc>
          <w:tcPr>
            <w:tcW w:w="1101" w:type="dxa"/>
          </w:tcPr>
          <w:p w:rsidR="001948C0" w:rsidRDefault="001948C0" w:rsidP="009A51CE">
            <w:pPr>
              <w:pStyle w:val="Footer"/>
              <w:rPr>
                <w:rFonts w:cs="Arial"/>
                <w:b/>
                <w:sz w:val="20"/>
                <w:szCs w:val="20"/>
              </w:rPr>
            </w:pPr>
          </w:p>
        </w:tc>
        <w:tc>
          <w:tcPr>
            <w:tcW w:w="3406" w:type="dxa"/>
          </w:tcPr>
          <w:p w:rsidR="001948C0" w:rsidRDefault="001948C0" w:rsidP="009A51CE">
            <w:pPr>
              <w:pStyle w:val="Footer"/>
              <w:rPr>
                <w:rFonts w:cs="Arial"/>
                <w:b/>
                <w:sz w:val="20"/>
                <w:szCs w:val="20"/>
              </w:rPr>
            </w:pPr>
          </w:p>
        </w:tc>
      </w:tr>
      <w:tr w:rsidR="001948C0" w:rsidTr="009A51CE">
        <w:trPr>
          <w:gridAfter w:val="1"/>
          <w:wAfter w:w="596" w:type="dxa"/>
        </w:trPr>
        <w:tc>
          <w:tcPr>
            <w:tcW w:w="1101" w:type="dxa"/>
          </w:tcPr>
          <w:p w:rsidR="001948C0" w:rsidRDefault="001948C0" w:rsidP="009A51CE">
            <w:pPr>
              <w:pStyle w:val="Footer"/>
              <w:rPr>
                <w:rFonts w:cs="Arial"/>
                <w:b/>
                <w:sz w:val="20"/>
                <w:szCs w:val="20"/>
              </w:rPr>
            </w:pPr>
            <w:r w:rsidRPr="001F37D1">
              <w:rPr>
                <w:rFonts w:cs="Arial"/>
                <w:b/>
                <w:sz w:val="20"/>
                <w:szCs w:val="20"/>
              </w:rPr>
              <w:t xml:space="preserve">Contact:  </w:t>
            </w:r>
          </w:p>
        </w:tc>
        <w:tc>
          <w:tcPr>
            <w:tcW w:w="3406" w:type="dxa"/>
          </w:tcPr>
          <w:p w:rsidR="001948C0" w:rsidRDefault="001948C0" w:rsidP="009A51CE">
            <w:pPr>
              <w:pStyle w:val="Footer"/>
              <w:rPr>
                <w:rFonts w:cs="Arial"/>
                <w:b/>
                <w:sz w:val="20"/>
                <w:szCs w:val="20"/>
              </w:rPr>
            </w:pPr>
            <w:r w:rsidRPr="001F37D1">
              <w:rPr>
                <w:rFonts w:cs="Arial"/>
                <w:b/>
                <w:sz w:val="20"/>
                <w:szCs w:val="20"/>
              </w:rPr>
              <w:t>P:</w:t>
            </w:r>
            <w:r>
              <w:rPr>
                <w:rFonts w:cs="Arial"/>
                <w:sz w:val="20"/>
                <w:szCs w:val="20"/>
              </w:rPr>
              <w:t xml:space="preserve"> 1300 735 025</w:t>
            </w:r>
          </w:p>
        </w:tc>
      </w:tr>
      <w:tr w:rsidR="001948C0" w:rsidRPr="001F37D1" w:rsidTr="009A51CE">
        <w:trPr>
          <w:gridAfter w:val="1"/>
          <w:wAfter w:w="596" w:type="dxa"/>
        </w:trPr>
        <w:tc>
          <w:tcPr>
            <w:tcW w:w="1101" w:type="dxa"/>
          </w:tcPr>
          <w:p w:rsidR="001948C0" w:rsidRDefault="001948C0" w:rsidP="009A51CE">
            <w:pPr>
              <w:pStyle w:val="Footer"/>
              <w:rPr>
                <w:rFonts w:cs="Arial"/>
                <w:b/>
                <w:sz w:val="20"/>
                <w:szCs w:val="20"/>
              </w:rPr>
            </w:pPr>
          </w:p>
        </w:tc>
        <w:tc>
          <w:tcPr>
            <w:tcW w:w="3406" w:type="dxa"/>
          </w:tcPr>
          <w:p w:rsidR="001948C0" w:rsidRPr="001F37D1" w:rsidRDefault="001948C0" w:rsidP="009A51CE">
            <w:pPr>
              <w:pStyle w:val="Footer"/>
              <w:rPr>
                <w:rFonts w:cs="Arial"/>
                <w:b/>
                <w:sz w:val="20"/>
                <w:szCs w:val="20"/>
              </w:rPr>
            </w:pPr>
            <w:r w:rsidRPr="001F37D1">
              <w:rPr>
                <w:rFonts w:cs="Arial"/>
                <w:b/>
                <w:sz w:val="20"/>
                <w:szCs w:val="20"/>
              </w:rPr>
              <w:t>E:</w:t>
            </w:r>
            <w:r w:rsidRPr="001F37D1">
              <w:rPr>
                <w:rFonts w:cs="Arial"/>
                <w:sz w:val="20"/>
                <w:szCs w:val="20"/>
              </w:rPr>
              <w:t xml:space="preserve"> </w:t>
            </w:r>
            <w:hyperlink r:id="rId9" w:history="1">
              <w:r w:rsidRPr="00BD5A33">
                <w:rPr>
                  <w:rStyle w:val="Hyperlink"/>
                  <w:rFonts w:cs="Arial"/>
                  <w:sz w:val="20"/>
                  <w:szCs w:val="20"/>
                </w:rPr>
                <w:t>council@qprc.nsw.gov.au</w:t>
              </w:r>
            </w:hyperlink>
          </w:p>
        </w:tc>
      </w:tr>
      <w:tr w:rsidR="001948C0" w:rsidRPr="001F37D1" w:rsidTr="009A51CE">
        <w:trPr>
          <w:gridAfter w:val="1"/>
          <w:wAfter w:w="596" w:type="dxa"/>
        </w:trPr>
        <w:tc>
          <w:tcPr>
            <w:tcW w:w="1101" w:type="dxa"/>
          </w:tcPr>
          <w:p w:rsidR="001948C0" w:rsidRDefault="001948C0" w:rsidP="009A51CE">
            <w:pPr>
              <w:pStyle w:val="Footer"/>
              <w:rPr>
                <w:rFonts w:cs="Arial"/>
                <w:b/>
                <w:sz w:val="20"/>
                <w:szCs w:val="20"/>
              </w:rPr>
            </w:pPr>
          </w:p>
        </w:tc>
        <w:tc>
          <w:tcPr>
            <w:tcW w:w="3406" w:type="dxa"/>
          </w:tcPr>
          <w:p w:rsidR="001948C0" w:rsidRPr="001F37D1" w:rsidRDefault="001948C0" w:rsidP="009A51CE">
            <w:pPr>
              <w:pStyle w:val="Footer"/>
              <w:rPr>
                <w:rFonts w:cs="Arial"/>
                <w:b/>
                <w:sz w:val="20"/>
                <w:szCs w:val="20"/>
              </w:rPr>
            </w:pPr>
            <w:r w:rsidRPr="001F37D1">
              <w:rPr>
                <w:rFonts w:cs="Arial"/>
                <w:b/>
                <w:sz w:val="20"/>
                <w:szCs w:val="20"/>
              </w:rPr>
              <w:t>W:</w:t>
            </w:r>
            <w:r w:rsidRPr="001F37D1">
              <w:rPr>
                <w:rFonts w:cs="Arial"/>
                <w:sz w:val="20"/>
                <w:szCs w:val="20"/>
              </w:rPr>
              <w:t xml:space="preserve"> </w:t>
            </w:r>
            <w:hyperlink r:id="rId10" w:history="1">
              <w:r w:rsidRPr="00BD5A33">
                <w:rPr>
                  <w:rStyle w:val="Hyperlink"/>
                  <w:rFonts w:cs="Arial"/>
                  <w:sz w:val="20"/>
                  <w:szCs w:val="20"/>
                </w:rPr>
                <w:t>www.qprc.nsw.gov.au</w:t>
              </w:r>
            </w:hyperlink>
          </w:p>
        </w:tc>
      </w:tr>
    </w:tbl>
    <w:p w:rsidR="001948C0" w:rsidRPr="001D0E2E" w:rsidRDefault="001948C0" w:rsidP="003C2306">
      <w:pPr>
        <w:pStyle w:val="1GeneralManager"/>
        <w:rPr>
          <w:rFonts w:ascii="Arial" w:hAnsi="Arial" w:cs="Arial"/>
          <w:sz w:val="22"/>
          <w:szCs w:val="22"/>
        </w:rPr>
      </w:pPr>
    </w:p>
    <w:bookmarkEnd w:id="1"/>
    <w:p w:rsidR="003C2306" w:rsidRPr="00281EFA" w:rsidRDefault="003C2306" w:rsidP="003C2306">
      <w:pPr>
        <w:pStyle w:val="1GeneralManager"/>
        <w:jc w:val="center"/>
      </w:pPr>
      <w:r w:rsidRPr="00281EFA">
        <w:rPr>
          <w:sz w:val="22"/>
          <w:szCs w:val="22"/>
        </w:rPr>
        <w:br w:type="page"/>
      </w:r>
      <w:r>
        <w:rPr>
          <w:noProof/>
          <w:lang w:eastAsia="en-AU"/>
        </w:rPr>
        <w:lastRenderedPageBreak/>
        <mc:AlternateContent>
          <mc:Choice Requires="wps">
            <w:drawing>
              <wp:inline distT="0" distB="0" distL="0" distR="0" wp14:anchorId="389F9606" wp14:editId="5D4B2E0F">
                <wp:extent cx="5100955" cy="297180"/>
                <wp:effectExtent l="0" t="0" r="38100" b="28575"/>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00955" cy="297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A51CE" w:rsidRDefault="0056359B" w:rsidP="000B3C62">
                            <w:pPr>
                              <w:pStyle w:val="Heading1"/>
                            </w:pPr>
                            <w:r>
                              <w:t>HERITAGE AWARDS 2020</w:t>
                            </w:r>
                            <w:r w:rsidR="009A51CE" w:rsidRPr="000B3C62">
                              <w:t xml:space="preserve"> - Nomination Form</w:t>
                            </w:r>
                          </w:p>
                        </w:txbxContent>
                      </wps:txbx>
                      <wps:bodyPr wrap="square" numCol="1" fromWordArt="1">
                        <a:prstTxWarp prst="textPlain">
                          <a:avLst>
                            <a:gd name="adj" fmla="val 50000"/>
                          </a:avLst>
                        </a:prstTxWarp>
                        <a:spAutoFit/>
                      </wps:bodyPr>
                    </wps:wsp>
                  </a:graphicData>
                </a:graphic>
              </wp:inline>
            </w:drawing>
          </mc:Choice>
          <mc:Fallback>
            <w:pict>
              <v:shape w14:anchorId="389F9606" id="WordArt 3" o:spid="_x0000_s1028" type="#_x0000_t202" style="width:401.6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" filled="f" stroked="f">
                <v:stroke joinstyle="round"/>
                <o:lock v:ext="edit" shapetype="t"/>
                <v:textbox style="mso-fit-shape-to-text:t">
                  <w:txbxContent>
                    <w:p w:rsidR="009A51CE" w:rsidRDefault="0056359B" w:rsidP="000B3C62">
                      <w:pPr>
                        <w:pStyle w:val="Heading1"/>
                      </w:pPr>
                      <w:r>
                        <w:t>HERITAGE AWARDS 2020</w:t>
                      </w:r>
                      <w:r w:rsidR="009A51CE" w:rsidRPr="000B3C62">
                        <w:t xml:space="preserve"> - Nomination Form</w:t>
                      </w:r>
                    </w:p>
                  </w:txbxContent>
                </v:textbox>
                <w10:anchorlock/>
              </v:shape>
            </w:pict>
          </mc:Fallback>
        </mc:AlternateContent>
      </w:r>
    </w:p>
    <w:p w:rsidR="003C2306" w:rsidRPr="00281EFA" w:rsidRDefault="003C2306" w:rsidP="003C2306">
      <w:pPr>
        <w:jc w:val="both"/>
        <w:rPr>
          <w:rFonts w:cs="Arial"/>
        </w:rPr>
      </w:pPr>
    </w:p>
    <w:p w:rsidR="003C2306" w:rsidRPr="00E01280" w:rsidRDefault="003C2306" w:rsidP="003C2306">
      <w:pPr>
        <w:pBdr>
          <w:bottom w:val="single" w:sz="6" w:space="1" w:color="auto"/>
        </w:pBdr>
        <w:tabs>
          <w:tab w:val="left" w:pos="5245"/>
          <w:tab w:val="left" w:pos="6663"/>
          <w:tab w:val="left" w:pos="8312"/>
        </w:tabs>
        <w:jc w:val="both"/>
        <w:rPr>
          <w:rFonts w:cs="Arial"/>
        </w:rPr>
      </w:pPr>
      <w:r w:rsidRPr="00E01280">
        <w:rPr>
          <w:rFonts w:cs="Arial"/>
        </w:rPr>
        <w:t>Applicants Name:</w:t>
      </w:r>
      <w:r w:rsidRPr="00E01280">
        <w:rPr>
          <w:rFonts w:cs="Arial"/>
        </w:rPr>
        <w:tab/>
      </w:r>
    </w:p>
    <w:p w:rsidR="003C2306" w:rsidRPr="00E01280" w:rsidRDefault="003C2306" w:rsidP="003C2306">
      <w:pPr>
        <w:tabs>
          <w:tab w:val="left" w:pos="2268"/>
        </w:tabs>
        <w:jc w:val="both"/>
        <w:rPr>
          <w:rFonts w:cs="Arial"/>
        </w:rPr>
      </w:pPr>
    </w:p>
    <w:p w:rsidR="003C2306" w:rsidRPr="00E01280" w:rsidRDefault="003C2306" w:rsidP="003C2306">
      <w:pPr>
        <w:pBdr>
          <w:bottom w:val="single" w:sz="6" w:space="1" w:color="auto"/>
        </w:pBdr>
        <w:tabs>
          <w:tab w:val="left" w:pos="5245"/>
          <w:tab w:val="left" w:pos="6663"/>
          <w:tab w:val="left" w:pos="8312"/>
        </w:tabs>
        <w:jc w:val="both"/>
        <w:rPr>
          <w:rFonts w:cs="Arial"/>
        </w:rPr>
      </w:pPr>
      <w:r w:rsidRPr="00E01280">
        <w:rPr>
          <w:rFonts w:cs="Arial"/>
        </w:rPr>
        <w:t>Phone:</w:t>
      </w:r>
      <w:r w:rsidRPr="00E01280">
        <w:rPr>
          <w:rFonts w:cs="Arial"/>
        </w:rPr>
        <w:tab/>
      </w:r>
    </w:p>
    <w:p w:rsidR="003C2306" w:rsidRPr="00E01280" w:rsidRDefault="003C2306" w:rsidP="003C2306">
      <w:pPr>
        <w:tabs>
          <w:tab w:val="left" w:pos="2268"/>
        </w:tabs>
        <w:jc w:val="both"/>
        <w:rPr>
          <w:rFonts w:cs="Arial"/>
        </w:rPr>
      </w:pPr>
    </w:p>
    <w:p w:rsidR="003C2306" w:rsidRPr="00E01280" w:rsidRDefault="003C2306" w:rsidP="003C2306">
      <w:pPr>
        <w:pBdr>
          <w:bottom w:val="single" w:sz="6" w:space="1" w:color="auto"/>
        </w:pBdr>
        <w:tabs>
          <w:tab w:val="left" w:pos="2268"/>
          <w:tab w:val="left" w:pos="8312"/>
        </w:tabs>
        <w:jc w:val="both"/>
        <w:rPr>
          <w:rFonts w:cs="Arial"/>
        </w:rPr>
      </w:pPr>
      <w:r w:rsidRPr="00E01280">
        <w:rPr>
          <w:rFonts w:cs="Arial"/>
        </w:rPr>
        <w:t>Applicants Address:</w:t>
      </w:r>
      <w:r w:rsidRPr="00E01280">
        <w:rPr>
          <w:rFonts w:cs="Arial"/>
        </w:rPr>
        <w:tab/>
      </w:r>
    </w:p>
    <w:p w:rsidR="003C2306" w:rsidRPr="00E01280" w:rsidRDefault="003C2306" w:rsidP="003C2306">
      <w:pPr>
        <w:tabs>
          <w:tab w:val="left" w:pos="2268"/>
        </w:tabs>
        <w:jc w:val="both"/>
        <w:rPr>
          <w:rFonts w:cs="Arial"/>
        </w:rPr>
      </w:pPr>
    </w:p>
    <w:p w:rsidR="003C2306" w:rsidRPr="00430272" w:rsidRDefault="003C2306" w:rsidP="003C2306">
      <w:pPr>
        <w:pBdr>
          <w:bottom w:val="single" w:sz="6" w:space="1" w:color="auto"/>
        </w:pBdr>
        <w:tabs>
          <w:tab w:val="left" w:pos="2268"/>
          <w:tab w:val="left" w:pos="8312"/>
        </w:tabs>
        <w:jc w:val="both"/>
        <w:rPr>
          <w:rFonts w:cs="Arial"/>
          <w:sz w:val="18"/>
          <w:szCs w:val="18"/>
        </w:rPr>
      </w:pPr>
    </w:p>
    <w:p w:rsidR="003C2306" w:rsidRPr="00E01280" w:rsidRDefault="003C2306" w:rsidP="003C2306">
      <w:pPr>
        <w:tabs>
          <w:tab w:val="left" w:pos="2268"/>
        </w:tabs>
        <w:jc w:val="both"/>
        <w:rPr>
          <w:rFonts w:cs="Arial"/>
        </w:rPr>
      </w:pPr>
    </w:p>
    <w:p w:rsidR="003C2306" w:rsidRPr="00E01280" w:rsidRDefault="003C2306" w:rsidP="003C2306">
      <w:pPr>
        <w:pBdr>
          <w:bottom w:val="single" w:sz="6" w:space="1" w:color="auto"/>
        </w:pBdr>
        <w:tabs>
          <w:tab w:val="left" w:pos="2268"/>
          <w:tab w:val="left" w:pos="8312"/>
        </w:tabs>
        <w:jc w:val="both"/>
        <w:rPr>
          <w:rFonts w:cs="Arial"/>
        </w:rPr>
      </w:pPr>
      <w:r w:rsidRPr="00E01280">
        <w:rPr>
          <w:rFonts w:cs="Arial"/>
        </w:rPr>
        <w:t>Name of Nominee:</w:t>
      </w:r>
      <w:r w:rsidRPr="00E01280">
        <w:rPr>
          <w:rFonts w:cs="Arial"/>
        </w:rPr>
        <w:tab/>
      </w:r>
    </w:p>
    <w:p w:rsidR="003C2306" w:rsidRPr="00E01280" w:rsidRDefault="003C2306" w:rsidP="003C2306">
      <w:pPr>
        <w:tabs>
          <w:tab w:val="left" w:pos="2268"/>
        </w:tabs>
        <w:jc w:val="both"/>
        <w:rPr>
          <w:rFonts w:cs="Arial"/>
        </w:rPr>
      </w:pPr>
    </w:p>
    <w:p w:rsidR="003C2306" w:rsidRPr="00E01280" w:rsidRDefault="003C2306" w:rsidP="003C2306">
      <w:pPr>
        <w:pBdr>
          <w:bottom w:val="single" w:sz="6" w:space="1" w:color="auto"/>
        </w:pBdr>
        <w:tabs>
          <w:tab w:val="left" w:pos="3402"/>
          <w:tab w:val="left" w:pos="8312"/>
        </w:tabs>
        <w:jc w:val="both"/>
        <w:rPr>
          <w:rFonts w:cs="Arial"/>
        </w:rPr>
      </w:pPr>
      <w:r w:rsidRPr="00E01280">
        <w:rPr>
          <w:rFonts w:cs="Arial"/>
        </w:rPr>
        <w:t>Address if different from above:</w:t>
      </w:r>
      <w:r w:rsidRPr="00E01280">
        <w:rPr>
          <w:rFonts w:cs="Arial"/>
        </w:rPr>
        <w:tab/>
      </w:r>
    </w:p>
    <w:p w:rsidR="003C2306" w:rsidRPr="00E01280" w:rsidRDefault="003C2306" w:rsidP="003C2306">
      <w:pPr>
        <w:tabs>
          <w:tab w:val="left" w:pos="2268"/>
        </w:tabs>
        <w:jc w:val="both"/>
        <w:rPr>
          <w:rFonts w:cs="Arial"/>
        </w:rPr>
      </w:pPr>
    </w:p>
    <w:p w:rsidR="003C2306" w:rsidRPr="00430272" w:rsidRDefault="003C2306" w:rsidP="003C2306">
      <w:pPr>
        <w:pBdr>
          <w:bottom w:val="single" w:sz="8" w:space="1" w:color="auto"/>
        </w:pBdr>
        <w:tabs>
          <w:tab w:val="left" w:pos="2268"/>
        </w:tabs>
        <w:jc w:val="both"/>
        <w:rPr>
          <w:rFonts w:cs="Arial"/>
          <w:sz w:val="18"/>
          <w:szCs w:val="18"/>
        </w:rPr>
      </w:pPr>
    </w:p>
    <w:p w:rsidR="003C2306" w:rsidRPr="00E01280" w:rsidRDefault="003C2306" w:rsidP="003C2306">
      <w:pPr>
        <w:tabs>
          <w:tab w:val="left" w:pos="2268"/>
        </w:tabs>
        <w:jc w:val="both"/>
        <w:rPr>
          <w:rFonts w:cs="Arial"/>
        </w:rPr>
      </w:pPr>
    </w:p>
    <w:p w:rsidR="003C2306" w:rsidRPr="00E01280" w:rsidRDefault="003C2306" w:rsidP="003C2306">
      <w:pPr>
        <w:tabs>
          <w:tab w:val="left" w:pos="2268"/>
        </w:tabs>
        <w:jc w:val="both"/>
        <w:rPr>
          <w:rFonts w:cs="Arial"/>
        </w:rPr>
      </w:pPr>
      <w:r w:rsidRPr="00E01280">
        <w:rPr>
          <w:rFonts w:cs="Arial"/>
        </w:rPr>
        <w:t>Name of Architect/Designer/Builder (if applicable):</w:t>
      </w:r>
      <w:r w:rsidRPr="00E01280">
        <w:rPr>
          <w:rFonts w:cs="Arial"/>
        </w:rPr>
        <w:tab/>
      </w:r>
    </w:p>
    <w:p w:rsidR="003C2306" w:rsidRPr="00E01280" w:rsidRDefault="003C2306" w:rsidP="003C2306">
      <w:pPr>
        <w:tabs>
          <w:tab w:val="left" w:pos="2268"/>
        </w:tabs>
        <w:jc w:val="both"/>
        <w:rPr>
          <w:rFonts w:cs="Arial"/>
        </w:rPr>
      </w:pPr>
    </w:p>
    <w:p w:rsidR="003C2306" w:rsidRPr="00430272" w:rsidRDefault="003C2306" w:rsidP="003C2306">
      <w:pPr>
        <w:pBdr>
          <w:bottom w:val="single" w:sz="6" w:space="1" w:color="auto"/>
        </w:pBdr>
        <w:tabs>
          <w:tab w:val="left" w:pos="2268"/>
          <w:tab w:val="left" w:pos="8312"/>
        </w:tabs>
        <w:jc w:val="both"/>
        <w:rPr>
          <w:rFonts w:cs="Arial"/>
          <w:sz w:val="18"/>
          <w:szCs w:val="18"/>
        </w:rPr>
      </w:pPr>
    </w:p>
    <w:p w:rsidR="003C2306" w:rsidRPr="00E01280" w:rsidRDefault="003C2306" w:rsidP="003C2306">
      <w:pPr>
        <w:jc w:val="both"/>
        <w:rPr>
          <w:rFonts w:cs="Arial"/>
        </w:rPr>
      </w:pPr>
    </w:p>
    <w:p w:rsidR="003C2306" w:rsidRPr="00E01280" w:rsidRDefault="003C2306" w:rsidP="003C2306">
      <w:pPr>
        <w:spacing w:after="120"/>
        <w:jc w:val="both"/>
        <w:rPr>
          <w:rFonts w:cs="Arial"/>
        </w:rPr>
      </w:pPr>
      <w:r w:rsidRPr="00E01280">
        <w:rPr>
          <w:rFonts w:cs="Arial"/>
        </w:rPr>
        <w:t>Please tick the category that you wish your nomination to be considered under:</w:t>
      </w:r>
    </w:p>
    <w:p w:rsidR="003C2306" w:rsidRPr="00430272" w:rsidRDefault="003C2306" w:rsidP="003C2306">
      <w:pPr>
        <w:pStyle w:val="1GeneralManager"/>
      </w:pPr>
      <w:r w:rsidRPr="00430272">
        <w:rPr>
          <w:sz w:val="36"/>
          <w:szCs w:val="36"/>
        </w:rPr>
        <w:t></w:t>
      </w:r>
      <w:r w:rsidRPr="00430272">
        <w:tab/>
      </w:r>
      <w:r w:rsidRPr="00870CC8">
        <w:rPr>
          <w:rFonts w:ascii="Arial" w:hAnsi="Arial" w:cs="Arial"/>
          <w:b/>
          <w:sz w:val="22"/>
          <w:szCs w:val="22"/>
          <w:lang w:eastAsia="en-AU"/>
        </w:rPr>
        <w:t>1.</w:t>
      </w:r>
      <w:r w:rsidRPr="00870CC8">
        <w:rPr>
          <w:rFonts w:ascii="Arial" w:hAnsi="Arial" w:cs="Arial"/>
          <w:b/>
          <w:sz w:val="22"/>
          <w:szCs w:val="22"/>
          <w:lang w:eastAsia="en-AU"/>
        </w:rPr>
        <w:tab/>
        <w:t>Restoration of a</w:t>
      </w:r>
      <w:r>
        <w:rPr>
          <w:rFonts w:ascii="Arial" w:hAnsi="Arial" w:cs="Arial"/>
          <w:b/>
          <w:sz w:val="22"/>
          <w:szCs w:val="22"/>
          <w:lang w:eastAsia="en-AU"/>
        </w:rPr>
        <w:t xml:space="preserve"> Heritage Building C</w:t>
      </w:r>
      <w:r w:rsidRPr="00870CC8">
        <w:rPr>
          <w:rFonts w:ascii="Arial" w:hAnsi="Arial" w:cs="Arial"/>
          <w:b/>
          <w:sz w:val="22"/>
          <w:szCs w:val="22"/>
          <w:lang w:eastAsia="en-AU"/>
        </w:rPr>
        <w:t>ommercial</w:t>
      </w:r>
      <w:r>
        <w:rPr>
          <w:rFonts w:ascii="Arial" w:hAnsi="Arial" w:cs="Arial"/>
          <w:b/>
          <w:sz w:val="22"/>
          <w:szCs w:val="22"/>
          <w:lang w:eastAsia="en-AU"/>
        </w:rPr>
        <w:t xml:space="preserve"> or Residential</w:t>
      </w:r>
      <w:r w:rsidRPr="00870CC8">
        <w:rPr>
          <w:rFonts w:ascii="Arial" w:hAnsi="Arial" w:cs="Arial"/>
          <w:b/>
          <w:sz w:val="22"/>
          <w:szCs w:val="22"/>
          <w:lang w:eastAsia="en-AU"/>
        </w:rPr>
        <w:t xml:space="preserve"> </w:t>
      </w:r>
    </w:p>
    <w:p w:rsidR="003C2306" w:rsidRPr="00430272" w:rsidRDefault="003C2306" w:rsidP="003C2306">
      <w:pPr>
        <w:autoSpaceDE w:val="0"/>
        <w:autoSpaceDN w:val="0"/>
        <w:rPr>
          <w:rFonts w:cs="Arial"/>
          <w:b/>
        </w:rPr>
      </w:pPr>
      <w:bookmarkStart w:id="2" w:name="_GoBack"/>
      <w:bookmarkEnd w:id="2"/>
      <w:r w:rsidRPr="00430272">
        <w:rPr>
          <w:rFonts w:cs="Arial"/>
          <w:b/>
          <w:sz w:val="36"/>
          <w:szCs w:val="36"/>
        </w:rPr>
        <w:t></w:t>
      </w:r>
      <w:r w:rsidRPr="00430272">
        <w:rPr>
          <w:rFonts w:cs="Arial"/>
          <w:b/>
        </w:rPr>
        <w:tab/>
      </w:r>
      <w:r>
        <w:rPr>
          <w:rFonts w:cs="Arial"/>
          <w:b/>
        </w:rPr>
        <w:t>2</w:t>
      </w:r>
      <w:r w:rsidRPr="00430272">
        <w:rPr>
          <w:rFonts w:cs="Arial"/>
          <w:b/>
        </w:rPr>
        <w:t>.</w:t>
      </w:r>
      <w:r w:rsidRPr="00430272">
        <w:rPr>
          <w:rFonts w:cs="Arial"/>
          <w:b/>
        </w:rPr>
        <w:tab/>
      </w:r>
      <w:r w:rsidRPr="00430272">
        <w:rPr>
          <w:rFonts w:cs="Arial"/>
          <w:b/>
          <w:bCs/>
        </w:rPr>
        <w:t>New Building Design</w:t>
      </w:r>
      <w:r>
        <w:rPr>
          <w:rFonts w:cs="Arial"/>
          <w:b/>
          <w:bCs/>
        </w:rPr>
        <w:t xml:space="preserve"> / Adaptation / Heritage Garden</w:t>
      </w:r>
      <w:r w:rsidRPr="00430272">
        <w:rPr>
          <w:rFonts w:cs="Arial"/>
          <w:b/>
          <w:bCs/>
        </w:rPr>
        <w:t xml:space="preserve"> </w:t>
      </w:r>
    </w:p>
    <w:p w:rsidR="003C2306" w:rsidRPr="00430272" w:rsidRDefault="003C2306" w:rsidP="003C2306">
      <w:pPr>
        <w:autoSpaceDE w:val="0"/>
        <w:autoSpaceDN w:val="0"/>
        <w:rPr>
          <w:rFonts w:cs="Arial"/>
          <w:b/>
        </w:rPr>
      </w:pPr>
      <w:r w:rsidRPr="00430272">
        <w:rPr>
          <w:rFonts w:cs="Arial"/>
          <w:b/>
          <w:sz w:val="36"/>
          <w:szCs w:val="36"/>
        </w:rPr>
        <w:t></w:t>
      </w:r>
      <w:r w:rsidRPr="00430272">
        <w:rPr>
          <w:rFonts w:cs="Arial"/>
          <w:b/>
        </w:rPr>
        <w:tab/>
      </w:r>
      <w:r>
        <w:rPr>
          <w:rFonts w:cs="Arial"/>
          <w:b/>
        </w:rPr>
        <w:t>3</w:t>
      </w:r>
      <w:r w:rsidRPr="00430272">
        <w:rPr>
          <w:rFonts w:cs="Arial"/>
          <w:b/>
        </w:rPr>
        <w:t>.</w:t>
      </w:r>
      <w:r w:rsidRPr="00430272">
        <w:rPr>
          <w:rFonts w:cs="Arial"/>
          <w:b/>
        </w:rPr>
        <w:tab/>
      </w:r>
      <w:r w:rsidRPr="00430272">
        <w:rPr>
          <w:rFonts w:cs="Arial"/>
          <w:b/>
          <w:bCs/>
        </w:rPr>
        <w:t xml:space="preserve">Outstanding </w:t>
      </w:r>
      <w:r>
        <w:rPr>
          <w:rFonts w:cs="Arial"/>
          <w:b/>
          <w:bCs/>
        </w:rPr>
        <w:t>Promotion/</w:t>
      </w:r>
      <w:r w:rsidRPr="00430272">
        <w:rPr>
          <w:rFonts w:cs="Arial"/>
          <w:b/>
          <w:bCs/>
        </w:rPr>
        <w:t>Contribution to Heritage</w:t>
      </w:r>
    </w:p>
    <w:p w:rsidR="003C2306" w:rsidRPr="00E01280" w:rsidRDefault="003C2306" w:rsidP="003C2306">
      <w:pPr>
        <w:rPr>
          <w:rFonts w:cs="Arial"/>
          <w:b/>
        </w:rPr>
      </w:pPr>
    </w:p>
    <w:p w:rsidR="000B3C62" w:rsidRDefault="000B3C62" w:rsidP="003C2306">
      <w:pPr>
        <w:rPr>
          <w:rFonts w:cs="Arial"/>
        </w:rPr>
      </w:pPr>
    </w:p>
    <w:p w:rsidR="003C2306" w:rsidRPr="00E01280" w:rsidRDefault="003C2306" w:rsidP="003C2306">
      <w:pPr>
        <w:rPr>
          <w:rFonts w:cs="Arial"/>
        </w:rPr>
      </w:pPr>
      <w:r w:rsidRPr="00E01280">
        <w:rPr>
          <w:rFonts w:cs="Arial"/>
        </w:rPr>
        <w:lastRenderedPageBreak/>
        <w:t>List any attachments accompanying this entry (eg photos, written statements, plans or other documentation).</w:t>
      </w:r>
    </w:p>
    <w:p w:rsidR="003C2306" w:rsidRPr="00E01280" w:rsidRDefault="003C2306" w:rsidP="003C2306">
      <w:pPr>
        <w:rPr>
          <w:rFonts w:cs="Arial"/>
        </w:rPr>
      </w:pPr>
    </w:p>
    <w:p w:rsidR="003C2306" w:rsidRPr="00430272" w:rsidRDefault="003C2306" w:rsidP="003C2306">
      <w:pPr>
        <w:pBdr>
          <w:bottom w:val="single" w:sz="6" w:space="1" w:color="auto"/>
        </w:pBdr>
        <w:tabs>
          <w:tab w:val="left" w:pos="2268"/>
          <w:tab w:val="left" w:pos="8312"/>
        </w:tabs>
        <w:jc w:val="both"/>
        <w:rPr>
          <w:rFonts w:cs="Arial"/>
          <w:sz w:val="18"/>
          <w:szCs w:val="18"/>
        </w:rPr>
      </w:pPr>
    </w:p>
    <w:p w:rsidR="003C2306" w:rsidRPr="00E01280" w:rsidRDefault="003C2306" w:rsidP="003C2306">
      <w:pPr>
        <w:rPr>
          <w:rFonts w:cs="Arial"/>
        </w:rPr>
      </w:pPr>
    </w:p>
    <w:p w:rsidR="003C2306" w:rsidRPr="00430272" w:rsidRDefault="003C2306" w:rsidP="003C2306">
      <w:pPr>
        <w:pBdr>
          <w:bottom w:val="single" w:sz="6" w:space="1" w:color="auto"/>
        </w:pBdr>
        <w:tabs>
          <w:tab w:val="left" w:pos="2268"/>
          <w:tab w:val="left" w:pos="8312"/>
        </w:tabs>
        <w:jc w:val="both"/>
        <w:rPr>
          <w:rFonts w:cs="Arial"/>
          <w:sz w:val="18"/>
          <w:szCs w:val="18"/>
        </w:rPr>
      </w:pPr>
    </w:p>
    <w:p w:rsidR="003C2306" w:rsidRPr="00E01280" w:rsidRDefault="003C2306" w:rsidP="003C2306">
      <w:pPr>
        <w:rPr>
          <w:rFonts w:cs="Arial"/>
        </w:rPr>
      </w:pPr>
    </w:p>
    <w:p w:rsidR="003C2306" w:rsidRPr="00E01280" w:rsidRDefault="003C2306" w:rsidP="003C2306">
      <w:pPr>
        <w:rPr>
          <w:rFonts w:cs="Arial"/>
        </w:rPr>
      </w:pPr>
      <w:r w:rsidRPr="00E01280">
        <w:rPr>
          <w:rFonts w:cs="Arial"/>
        </w:rPr>
        <w:t>SIGNATURES:</w:t>
      </w:r>
    </w:p>
    <w:p w:rsidR="003C2306" w:rsidRPr="00430272" w:rsidRDefault="003C2306" w:rsidP="003C2306">
      <w:pPr>
        <w:rPr>
          <w:rFonts w:cs="Arial"/>
          <w:sz w:val="20"/>
          <w:szCs w:val="20"/>
        </w:rPr>
      </w:pPr>
      <w:r w:rsidRPr="00430272">
        <w:rPr>
          <w:rFonts w:cs="Arial"/>
          <w:sz w:val="20"/>
          <w:szCs w:val="20"/>
        </w:rPr>
        <w:t>Name and signature of the property owner or person/group being nominated for this award.</w:t>
      </w:r>
    </w:p>
    <w:p w:rsidR="003C2306" w:rsidRDefault="003C2306" w:rsidP="003C2306">
      <w:pPr>
        <w:rPr>
          <w:rFonts w:cs="Arial"/>
        </w:rPr>
      </w:pPr>
    </w:p>
    <w:p w:rsidR="003C2306" w:rsidRPr="00430272" w:rsidRDefault="003C2306" w:rsidP="003C2306">
      <w:pPr>
        <w:rPr>
          <w:rFonts w:cs="Arial"/>
          <w:sz w:val="18"/>
          <w:szCs w:val="18"/>
        </w:rPr>
      </w:pPr>
    </w:p>
    <w:p w:rsidR="003C2306" w:rsidRPr="00E01280" w:rsidRDefault="003C2306" w:rsidP="003C2306">
      <w:pPr>
        <w:pBdr>
          <w:bottom w:val="single" w:sz="6" w:space="1" w:color="auto"/>
        </w:pBdr>
        <w:tabs>
          <w:tab w:val="left" w:pos="3969"/>
          <w:tab w:val="left" w:pos="8312"/>
        </w:tabs>
        <w:jc w:val="both"/>
        <w:rPr>
          <w:rFonts w:cs="Arial"/>
        </w:rPr>
      </w:pPr>
      <w:r w:rsidRPr="00E01280">
        <w:rPr>
          <w:rFonts w:cs="Arial"/>
        </w:rPr>
        <w:t>Name:</w:t>
      </w:r>
      <w:r w:rsidRPr="00E01280">
        <w:rPr>
          <w:rFonts w:cs="Arial"/>
        </w:rPr>
        <w:tab/>
        <w:t>Signature:</w:t>
      </w:r>
    </w:p>
    <w:p w:rsidR="003C2306" w:rsidRDefault="003C2306" w:rsidP="003C2306">
      <w:pPr>
        <w:rPr>
          <w:rFonts w:cs="Arial"/>
        </w:rPr>
      </w:pPr>
    </w:p>
    <w:p w:rsidR="003C2306" w:rsidRPr="00430272" w:rsidRDefault="003C2306" w:rsidP="003C2306">
      <w:pPr>
        <w:rPr>
          <w:rFonts w:cs="Arial"/>
        </w:rPr>
      </w:pPr>
      <w:r w:rsidRPr="00430272">
        <w:rPr>
          <w:rFonts w:cs="Arial"/>
        </w:rPr>
        <w:t xml:space="preserve">I agree to Council using the photographs of my property to promote Heritage in the local area </w:t>
      </w:r>
      <w:r>
        <w:rPr>
          <w:rFonts w:cs="Arial"/>
        </w:rPr>
        <w:tab/>
      </w:r>
      <w:r w:rsidRPr="00430272">
        <w:rPr>
          <w:rFonts w:cs="Arial"/>
          <w:sz w:val="36"/>
          <w:szCs w:val="36"/>
        </w:rPr>
        <w:sym w:font="Symbol" w:char="F080"/>
      </w:r>
      <w:r w:rsidRPr="00430272">
        <w:rPr>
          <w:rFonts w:cs="Arial"/>
          <w:sz w:val="36"/>
          <w:szCs w:val="36"/>
        </w:rPr>
        <w:t xml:space="preserve"> </w:t>
      </w:r>
      <w:r w:rsidRPr="00430272">
        <w:rPr>
          <w:rFonts w:cs="Arial"/>
        </w:rPr>
        <w:t>Yes</w:t>
      </w:r>
      <w:r w:rsidRPr="00430272">
        <w:rPr>
          <w:rFonts w:cs="Arial"/>
        </w:rPr>
        <w:tab/>
      </w:r>
      <w:r w:rsidRPr="00430272">
        <w:rPr>
          <w:rFonts w:cs="Arial"/>
        </w:rPr>
        <w:tab/>
      </w:r>
      <w:r w:rsidRPr="00430272">
        <w:rPr>
          <w:rFonts w:cs="Arial"/>
          <w:sz w:val="36"/>
          <w:szCs w:val="36"/>
        </w:rPr>
        <w:sym w:font="Symbol" w:char="F080"/>
      </w:r>
      <w:r w:rsidRPr="00430272">
        <w:rPr>
          <w:rFonts w:cs="Arial"/>
        </w:rPr>
        <w:t xml:space="preserve"> No</w:t>
      </w:r>
    </w:p>
    <w:p w:rsidR="003C2306" w:rsidRPr="001A413D" w:rsidRDefault="003C2306" w:rsidP="003C2306">
      <w:pPr>
        <w:rPr>
          <w:rFonts w:cs="Arial"/>
        </w:rPr>
      </w:pPr>
      <w:r>
        <w:rPr>
          <w:rFonts w:cs="Arial"/>
          <w:noProof/>
          <w:lang w:eastAsia="en-AU"/>
        </w:rPr>
        <mc:AlternateContent>
          <mc:Choice Requires="wps">
            <w:drawing>
              <wp:anchor distT="0" distB="0" distL="114300" distR="114300" simplePos="0" relativeHeight="251676672" behindDoc="0" locked="0" layoutInCell="1" allowOverlap="1" wp14:anchorId="54591CCA" wp14:editId="79B24261">
                <wp:simplePos x="0" y="0"/>
                <wp:positionH relativeFrom="column">
                  <wp:posOffset>-54591</wp:posOffset>
                </wp:positionH>
                <wp:positionV relativeFrom="paragraph">
                  <wp:posOffset>124914</wp:posOffset>
                </wp:positionV>
                <wp:extent cx="5362575" cy="1194179"/>
                <wp:effectExtent l="0" t="0" r="9525" b="635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194179"/>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8AF" w:rsidRDefault="009A51CE" w:rsidP="003C2306">
                            <w:pPr>
                              <w:jc w:val="center"/>
                              <w:rPr>
                                <w:b/>
                                <w:i/>
                                <w:sz w:val="20"/>
                                <w:szCs w:val="20"/>
                              </w:rPr>
                            </w:pPr>
                            <w:r w:rsidRPr="00D575A9">
                              <w:rPr>
                                <w:b/>
                                <w:i/>
                                <w:sz w:val="20"/>
                                <w:szCs w:val="20"/>
                              </w:rPr>
                              <w:t xml:space="preserve">Nominations close on </w:t>
                            </w:r>
                            <w:r w:rsidR="0056359B">
                              <w:rPr>
                                <w:b/>
                                <w:i/>
                                <w:sz w:val="20"/>
                                <w:szCs w:val="20"/>
                                <w:u w:val="single"/>
                              </w:rPr>
                              <w:t>Wednesday</w:t>
                            </w:r>
                            <w:r w:rsidRPr="00A438AF">
                              <w:rPr>
                                <w:b/>
                                <w:i/>
                                <w:sz w:val="20"/>
                                <w:szCs w:val="20"/>
                                <w:u w:val="single"/>
                              </w:rPr>
                              <w:t xml:space="preserve"> 1</w:t>
                            </w:r>
                            <w:r w:rsidR="0056359B">
                              <w:rPr>
                                <w:b/>
                                <w:i/>
                                <w:sz w:val="20"/>
                                <w:szCs w:val="20"/>
                                <w:u w:val="single"/>
                              </w:rPr>
                              <w:t xml:space="preserve"> April 2020</w:t>
                            </w:r>
                            <w:r w:rsidRPr="00D575A9">
                              <w:rPr>
                                <w:b/>
                                <w:i/>
                                <w:sz w:val="20"/>
                                <w:szCs w:val="20"/>
                              </w:rPr>
                              <w:t xml:space="preserve"> at the close of business</w:t>
                            </w:r>
                            <w:r w:rsidR="00A438AF">
                              <w:rPr>
                                <w:b/>
                                <w:i/>
                                <w:sz w:val="20"/>
                                <w:szCs w:val="20"/>
                              </w:rPr>
                              <w:t>.</w:t>
                            </w:r>
                          </w:p>
                          <w:p w:rsidR="009A51CE" w:rsidRPr="00D575A9" w:rsidRDefault="00A438AF" w:rsidP="003C2306">
                            <w:pPr>
                              <w:jc w:val="center"/>
                              <w:rPr>
                                <w:b/>
                                <w:i/>
                                <w:sz w:val="20"/>
                                <w:szCs w:val="20"/>
                              </w:rPr>
                            </w:pPr>
                            <w:r>
                              <w:rPr>
                                <w:b/>
                                <w:i/>
                                <w:sz w:val="20"/>
                                <w:szCs w:val="20"/>
                              </w:rPr>
                              <w:t>Mark all nominations ‘Loca</w:t>
                            </w:r>
                            <w:r w:rsidR="0056359B">
                              <w:rPr>
                                <w:b/>
                                <w:i/>
                                <w:sz w:val="20"/>
                                <w:szCs w:val="20"/>
                              </w:rPr>
                              <w:t>l Heritage Award Nomination 2020</w:t>
                            </w:r>
                            <w:r>
                              <w:rPr>
                                <w:b/>
                                <w:i/>
                                <w:sz w:val="20"/>
                                <w:szCs w:val="20"/>
                              </w:rPr>
                              <w:t>’.</w:t>
                            </w:r>
                          </w:p>
                          <w:p w:rsidR="009A51CE" w:rsidRPr="00D575A9" w:rsidRDefault="009A51CE" w:rsidP="003C2306">
                            <w:pPr>
                              <w:rPr>
                                <w:i/>
                                <w:sz w:val="20"/>
                                <w:szCs w:val="20"/>
                              </w:rPr>
                            </w:pPr>
                            <w:r w:rsidRPr="00D575A9">
                              <w:rPr>
                                <w:i/>
                                <w:sz w:val="20"/>
                                <w:szCs w:val="20"/>
                              </w:rPr>
                              <w:t>Lodge nomination form by: email:</w:t>
                            </w:r>
                            <w:r w:rsidRPr="00D575A9">
                              <w:rPr>
                                <w:i/>
                                <w:sz w:val="20"/>
                                <w:szCs w:val="20"/>
                              </w:rPr>
                              <w:tab/>
                            </w:r>
                            <w:r w:rsidR="0056359B" w:rsidRPr="0056359B">
                              <w:rPr>
                                <w:i/>
                                <w:sz w:val="20"/>
                                <w:szCs w:val="20"/>
                              </w:rPr>
                              <w:t>landuseadmin@qpr</w:t>
                            </w:r>
                            <w:r w:rsidR="0056359B">
                              <w:rPr>
                                <w:i/>
                                <w:sz w:val="20"/>
                                <w:szCs w:val="20"/>
                              </w:rPr>
                              <w:t>c.nsw.gov.au</w:t>
                            </w:r>
                          </w:p>
                          <w:p w:rsidR="009A51CE" w:rsidRDefault="009A51CE" w:rsidP="003C2306">
                            <w:pPr>
                              <w:tabs>
                                <w:tab w:val="left" w:pos="2268"/>
                                <w:tab w:val="left" w:pos="2835"/>
                              </w:tabs>
                              <w:rPr>
                                <w:i/>
                                <w:sz w:val="20"/>
                                <w:szCs w:val="20"/>
                              </w:rPr>
                            </w:pPr>
                            <w:r w:rsidRPr="00D575A9">
                              <w:rPr>
                                <w:i/>
                                <w:sz w:val="20"/>
                                <w:szCs w:val="20"/>
                              </w:rPr>
                              <w:tab/>
                              <w:t>Post:</w:t>
                            </w:r>
                            <w:r w:rsidRPr="00D575A9">
                              <w:rPr>
                                <w:i/>
                                <w:sz w:val="20"/>
                                <w:szCs w:val="20"/>
                              </w:rPr>
                              <w:tab/>
                            </w:r>
                            <w:r w:rsidR="00A438AF">
                              <w:rPr>
                                <w:i/>
                                <w:sz w:val="20"/>
                                <w:szCs w:val="20"/>
                              </w:rPr>
                              <w:tab/>
                            </w:r>
                            <w:r w:rsidR="00A438AF">
                              <w:rPr>
                                <w:i/>
                                <w:sz w:val="20"/>
                                <w:szCs w:val="20"/>
                              </w:rPr>
                              <w:tab/>
                            </w:r>
                            <w:r w:rsidRPr="00D575A9">
                              <w:rPr>
                                <w:i/>
                                <w:sz w:val="20"/>
                                <w:szCs w:val="20"/>
                              </w:rPr>
                              <w:t>PO Box 90, QUEANBEYAN NSW 2620</w:t>
                            </w:r>
                          </w:p>
                          <w:p w:rsidR="00A438AF" w:rsidRPr="00D575A9" w:rsidRDefault="00A438AF" w:rsidP="003C2306">
                            <w:pPr>
                              <w:tabs>
                                <w:tab w:val="left" w:pos="2268"/>
                                <w:tab w:val="left" w:pos="2835"/>
                              </w:tabs>
                              <w:rPr>
                                <w:i/>
                                <w:sz w:val="20"/>
                                <w:szCs w:val="20"/>
                              </w:rPr>
                            </w:pPr>
                          </w:p>
                          <w:p w:rsidR="009A51CE" w:rsidRPr="00D575A9" w:rsidRDefault="009A51CE" w:rsidP="003C2306">
                            <w:pPr>
                              <w:tabs>
                                <w:tab w:val="left" w:pos="2268"/>
                                <w:tab w:val="left" w:pos="2835"/>
                              </w:tabs>
                              <w:rPr>
                                <w:i/>
                                <w:sz w:val="20"/>
                                <w:szCs w:val="20"/>
                              </w:rPr>
                            </w:pPr>
                            <w:r w:rsidRPr="00D575A9">
                              <w:rPr>
                                <w:i/>
                                <w:sz w:val="20"/>
                                <w:szCs w:val="20"/>
                              </w:rPr>
                              <w:tab/>
                              <w:t xml:space="preserve">Or Deliver to: Level 1, 12 Rutledge St, </w:t>
                            </w:r>
                            <w:proofErr w:type="gramStart"/>
                            <w:r w:rsidRPr="00D575A9">
                              <w:rPr>
                                <w:i/>
                                <w:sz w:val="20"/>
                                <w:szCs w:val="20"/>
                              </w:rPr>
                              <w:t>Queanbeyan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91CCA" id="Text Box 33" o:spid="_x0000_s1029" type="#_x0000_t202" style="position:absolute;margin-left:-4.3pt;margin-top:9.85pt;width:422.25pt;height:9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" fillcolor="#deeaf6 [660]" stroked="f">
                <v:textbox>
                  <w:txbxContent>
                    <w:p w:rsidR="00A438AF" w:rsidRDefault="009A51CE" w:rsidP="003C2306">
                      <w:pPr>
                        <w:jc w:val="center"/>
                        <w:rPr>
                          <w:b/>
                          <w:i/>
                          <w:sz w:val="20"/>
                          <w:szCs w:val="20"/>
                        </w:rPr>
                      </w:pPr>
                      <w:r w:rsidRPr="00D575A9">
                        <w:rPr>
                          <w:b/>
                          <w:i/>
                          <w:sz w:val="20"/>
                          <w:szCs w:val="20"/>
                        </w:rPr>
                        <w:t xml:space="preserve">Nominations close on </w:t>
                      </w:r>
                      <w:r w:rsidR="0056359B">
                        <w:rPr>
                          <w:b/>
                          <w:i/>
                          <w:sz w:val="20"/>
                          <w:szCs w:val="20"/>
                          <w:u w:val="single"/>
                        </w:rPr>
                        <w:t>Wednesday</w:t>
                      </w:r>
                      <w:r w:rsidRPr="00A438AF">
                        <w:rPr>
                          <w:b/>
                          <w:i/>
                          <w:sz w:val="20"/>
                          <w:szCs w:val="20"/>
                          <w:u w:val="single"/>
                        </w:rPr>
                        <w:t xml:space="preserve"> 1</w:t>
                      </w:r>
                      <w:r w:rsidR="0056359B">
                        <w:rPr>
                          <w:b/>
                          <w:i/>
                          <w:sz w:val="20"/>
                          <w:szCs w:val="20"/>
                          <w:u w:val="single"/>
                        </w:rPr>
                        <w:t xml:space="preserve"> April 2020</w:t>
                      </w:r>
                      <w:r w:rsidRPr="00D575A9">
                        <w:rPr>
                          <w:b/>
                          <w:i/>
                          <w:sz w:val="20"/>
                          <w:szCs w:val="20"/>
                        </w:rPr>
                        <w:t xml:space="preserve"> at the close of business</w:t>
                      </w:r>
                      <w:r w:rsidR="00A438AF">
                        <w:rPr>
                          <w:b/>
                          <w:i/>
                          <w:sz w:val="20"/>
                          <w:szCs w:val="20"/>
                        </w:rPr>
                        <w:t>.</w:t>
                      </w:r>
                    </w:p>
                    <w:p w:rsidR="009A51CE" w:rsidRPr="00D575A9" w:rsidRDefault="00A438AF" w:rsidP="003C2306">
                      <w:pPr>
                        <w:jc w:val="center"/>
                        <w:rPr>
                          <w:b/>
                          <w:i/>
                          <w:sz w:val="20"/>
                          <w:szCs w:val="20"/>
                        </w:rPr>
                      </w:pPr>
                      <w:r>
                        <w:rPr>
                          <w:b/>
                          <w:i/>
                          <w:sz w:val="20"/>
                          <w:szCs w:val="20"/>
                        </w:rPr>
                        <w:t>Mark all nominations ‘Loca</w:t>
                      </w:r>
                      <w:r w:rsidR="0056359B">
                        <w:rPr>
                          <w:b/>
                          <w:i/>
                          <w:sz w:val="20"/>
                          <w:szCs w:val="20"/>
                        </w:rPr>
                        <w:t>l Heritage Award Nomination 2020</w:t>
                      </w:r>
                      <w:r>
                        <w:rPr>
                          <w:b/>
                          <w:i/>
                          <w:sz w:val="20"/>
                          <w:szCs w:val="20"/>
                        </w:rPr>
                        <w:t>’.</w:t>
                      </w:r>
                    </w:p>
                    <w:p w:rsidR="009A51CE" w:rsidRPr="00D575A9" w:rsidRDefault="009A51CE" w:rsidP="003C2306">
                      <w:pPr>
                        <w:rPr>
                          <w:i/>
                          <w:sz w:val="20"/>
                          <w:szCs w:val="20"/>
                        </w:rPr>
                      </w:pPr>
                      <w:r w:rsidRPr="00D575A9">
                        <w:rPr>
                          <w:i/>
                          <w:sz w:val="20"/>
                          <w:szCs w:val="20"/>
                        </w:rPr>
                        <w:t>Lodge nomination form by: email:</w:t>
                      </w:r>
                      <w:r w:rsidRPr="00D575A9">
                        <w:rPr>
                          <w:i/>
                          <w:sz w:val="20"/>
                          <w:szCs w:val="20"/>
                        </w:rPr>
                        <w:tab/>
                      </w:r>
                      <w:r w:rsidR="0056359B" w:rsidRPr="0056359B">
                        <w:rPr>
                          <w:i/>
                          <w:sz w:val="20"/>
                          <w:szCs w:val="20"/>
                        </w:rPr>
                        <w:t>landuseadmin@qpr</w:t>
                      </w:r>
                      <w:r w:rsidR="0056359B">
                        <w:rPr>
                          <w:i/>
                          <w:sz w:val="20"/>
                          <w:szCs w:val="20"/>
                        </w:rPr>
                        <w:t>c.nsw.gov.au</w:t>
                      </w:r>
                    </w:p>
                    <w:p w:rsidR="009A51CE" w:rsidRDefault="009A51CE" w:rsidP="003C2306">
                      <w:pPr>
                        <w:tabs>
                          <w:tab w:val="left" w:pos="2268"/>
                          <w:tab w:val="left" w:pos="2835"/>
                        </w:tabs>
                        <w:rPr>
                          <w:i/>
                          <w:sz w:val="20"/>
                          <w:szCs w:val="20"/>
                        </w:rPr>
                      </w:pPr>
                      <w:r w:rsidRPr="00D575A9">
                        <w:rPr>
                          <w:i/>
                          <w:sz w:val="20"/>
                          <w:szCs w:val="20"/>
                        </w:rPr>
                        <w:tab/>
                        <w:t>Post:</w:t>
                      </w:r>
                      <w:r w:rsidRPr="00D575A9">
                        <w:rPr>
                          <w:i/>
                          <w:sz w:val="20"/>
                          <w:szCs w:val="20"/>
                        </w:rPr>
                        <w:tab/>
                      </w:r>
                      <w:r w:rsidR="00A438AF">
                        <w:rPr>
                          <w:i/>
                          <w:sz w:val="20"/>
                          <w:szCs w:val="20"/>
                        </w:rPr>
                        <w:tab/>
                      </w:r>
                      <w:r w:rsidR="00A438AF">
                        <w:rPr>
                          <w:i/>
                          <w:sz w:val="20"/>
                          <w:szCs w:val="20"/>
                        </w:rPr>
                        <w:tab/>
                      </w:r>
                      <w:r w:rsidRPr="00D575A9">
                        <w:rPr>
                          <w:i/>
                          <w:sz w:val="20"/>
                          <w:szCs w:val="20"/>
                        </w:rPr>
                        <w:t>PO Box 90, QUEANBEYAN NSW 2620</w:t>
                      </w:r>
                    </w:p>
                    <w:p w:rsidR="00A438AF" w:rsidRPr="00D575A9" w:rsidRDefault="00A438AF" w:rsidP="003C2306">
                      <w:pPr>
                        <w:tabs>
                          <w:tab w:val="left" w:pos="2268"/>
                          <w:tab w:val="left" w:pos="2835"/>
                        </w:tabs>
                        <w:rPr>
                          <w:i/>
                          <w:sz w:val="20"/>
                          <w:szCs w:val="20"/>
                        </w:rPr>
                      </w:pPr>
                    </w:p>
                    <w:p w:rsidR="009A51CE" w:rsidRPr="00D575A9" w:rsidRDefault="009A51CE" w:rsidP="003C2306">
                      <w:pPr>
                        <w:tabs>
                          <w:tab w:val="left" w:pos="2268"/>
                          <w:tab w:val="left" w:pos="2835"/>
                        </w:tabs>
                        <w:rPr>
                          <w:i/>
                          <w:sz w:val="20"/>
                          <w:szCs w:val="20"/>
                        </w:rPr>
                      </w:pPr>
                      <w:r w:rsidRPr="00D575A9">
                        <w:rPr>
                          <w:i/>
                          <w:sz w:val="20"/>
                          <w:szCs w:val="20"/>
                        </w:rPr>
                        <w:tab/>
                        <w:t xml:space="preserve">Or Deliver to: Level 1, 12 Rutledge St, </w:t>
                      </w:r>
                      <w:proofErr w:type="gramStart"/>
                      <w:r w:rsidRPr="00D575A9">
                        <w:rPr>
                          <w:i/>
                          <w:sz w:val="20"/>
                          <w:szCs w:val="20"/>
                        </w:rPr>
                        <w:t>Queanbeyan</w:t>
                      </w:r>
                      <w:proofErr w:type="gramEnd"/>
                    </w:p>
                  </w:txbxContent>
                </v:textbox>
              </v:shape>
            </w:pict>
          </mc:Fallback>
        </mc:AlternateContent>
      </w:r>
    </w:p>
    <w:p w:rsidR="00ED35EA" w:rsidRDefault="00ED35EA"/>
    <w:p w:rsidR="00F13325" w:rsidRDefault="00F13325"/>
    <w:p w:rsidR="00F13325" w:rsidRDefault="00F13325"/>
    <w:tbl>
      <w:tblPr>
        <w:tblStyle w:val="TableGrid"/>
        <w:tblpPr w:leftFromText="180" w:rightFromText="180" w:vertAnchor="text" w:horzAnchor="margin" w:tblpY="25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406"/>
        <w:gridCol w:w="596"/>
      </w:tblGrid>
      <w:tr w:rsidR="00F13325" w:rsidTr="009C0935">
        <w:tc>
          <w:tcPr>
            <w:tcW w:w="1101" w:type="dxa"/>
          </w:tcPr>
          <w:p w:rsidR="00F13325" w:rsidRDefault="00F13325" w:rsidP="00F13325">
            <w:pPr>
              <w:pStyle w:val="Footer"/>
              <w:rPr>
                <w:rFonts w:cs="Arial"/>
                <w:b/>
                <w:sz w:val="20"/>
                <w:szCs w:val="20"/>
              </w:rPr>
            </w:pPr>
            <w:r w:rsidRPr="001F37D1">
              <w:rPr>
                <w:rFonts w:cs="Arial"/>
                <w:b/>
                <w:sz w:val="20"/>
                <w:szCs w:val="20"/>
              </w:rPr>
              <w:t xml:space="preserve">Offices:  </w:t>
            </w:r>
          </w:p>
        </w:tc>
        <w:tc>
          <w:tcPr>
            <w:tcW w:w="4002" w:type="dxa"/>
            <w:gridSpan w:val="2"/>
          </w:tcPr>
          <w:p w:rsidR="00F13325" w:rsidRDefault="009C0935" w:rsidP="009C0935">
            <w:pPr>
              <w:pStyle w:val="Footer"/>
              <w:rPr>
                <w:rFonts w:cs="Arial"/>
                <w:b/>
                <w:sz w:val="20"/>
                <w:szCs w:val="20"/>
              </w:rPr>
            </w:pPr>
            <w:r>
              <w:rPr>
                <w:rFonts w:cs="Arial"/>
                <w:sz w:val="20"/>
                <w:szCs w:val="20"/>
              </w:rPr>
              <w:t>Council headquarters – 256 Crawford St Bungendore Office – 10 Majara St</w:t>
            </w:r>
          </w:p>
        </w:tc>
      </w:tr>
      <w:tr w:rsidR="00F13325" w:rsidTr="00F13325">
        <w:trPr>
          <w:gridAfter w:val="1"/>
          <w:wAfter w:w="596" w:type="dxa"/>
        </w:trPr>
        <w:tc>
          <w:tcPr>
            <w:tcW w:w="1101" w:type="dxa"/>
          </w:tcPr>
          <w:p w:rsidR="00F13325" w:rsidRDefault="00F13325" w:rsidP="00F13325">
            <w:pPr>
              <w:pStyle w:val="Footer"/>
              <w:rPr>
                <w:rFonts w:cs="Arial"/>
                <w:b/>
                <w:sz w:val="20"/>
                <w:szCs w:val="20"/>
              </w:rPr>
            </w:pPr>
          </w:p>
        </w:tc>
        <w:tc>
          <w:tcPr>
            <w:tcW w:w="3406" w:type="dxa"/>
          </w:tcPr>
          <w:p w:rsidR="00F13325" w:rsidRDefault="009C0935" w:rsidP="00F13325">
            <w:pPr>
              <w:pStyle w:val="Footer"/>
              <w:rPr>
                <w:rFonts w:cs="Arial"/>
                <w:b/>
                <w:sz w:val="20"/>
                <w:szCs w:val="20"/>
              </w:rPr>
            </w:pPr>
            <w:r>
              <w:rPr>
                <w:rFonts w:cs="Arial"/>
                <w:sz w:val="20"/>
                <w:szCs w:val="20"/>
              </w:rPr>
              <w:t>Braidwood Office – 144 Wallace St</w:t>
            </w:r>
          </w:p>
        </w:tc>
      </w:tr>
      <w:tr w:rsidR="00F13325" w:rsidTr="00F13325">
        <w:trPr>
          <w:gridAfter w:val="1"/>
          <w:wAfter w:w="596" w:type="dxa"/>
        </w:trPr>
        <w:tc>
          <w:tcPr>
            <w:tcW w:w="1101" w:type="dxa"/>
          </w:tcPr>
          <w:p w:rsidR="00F13325" w:rsidRDefault="00F13325" w:rsidP="00F13325">
            <w:pPr>
              <w:pStyle w:val="Footer"/>
              <w:rPr>
                <w:rFonts w:cs="Arial"/>
                <w:b/>
                <w:sz w:val="20"/>
                <w:szCs w:val="20"/>
              </w:rPr>
            </w:pPr>
          </w:p>
        </w:tc>
        <w:tc>
          <w:tcPr>
            <w:tcW w:w="3406" w:type="dxa"/>
          </w:tcPr>
          <w:p w:rsidR="00F13325" w:rsidRDefault="00F13325" w:rsidP="00F13325">
            <w:pPr>
              <w:pStyle w:val="Footer"/>
              <w:rPr>
                <w:rFonts w:cs="Arial"/>
                <w:b/>
                <w:sz w:val="20"/>
                <w:szCs w:val="20"/>
              </w:rPr>
            </w:pPr>
          </w:p>
        </w:tc>
      </w:tr>
      <w:tr w:rsidR="00CB0A6C" w:rsidTr="00F13325">
        <w:trPr>
          <w:gridAfter w:val="1"/>
          <w:wAfter w:w="596" w:type="dxa"/>
        </w:trPr>
        <w:tc>
          <w:tcPr>
            <w:tcW w:w="1101" w:type="dxa"/>
          </w:tcPr>
          <w:p w:rsidR="00CB0A6C" w:rsidRDefault="00CB0A6C" w:rsidP="00CB0A6C">
            <w:pPr>
              <w:pStyle w:val="Footer"/>
              <w:rPr>
                <w:rFonts w:cs="Arial"/>
                <w:b/>
                <w:sz w:val="20"/>
                <w:szCs w:val="20"/>
              </w:rPr>
            </w:pPr>
            <w:r w:rsidRPr="001F37D1">
              <w:rPr>
                <w:rFonts w:cs="Arial"/>
                <w:b/>
                <w:sz w:val="20"/>
                <w:szCs w:val="20"/>
              </w:rPr>
              <w:t xml:space="preserve">Contact:  </w:t>
            </w:r>
          </w:p>
        </w:tc>
        <w:tc>
          <w:tcPr>
            <w:tcW w:w="3406" w:type="dxa"/>
          </w:tcPr>
          <w:p w:rsidR="00CB0A6C" w:rsidRDefault="00CB0A6C" w:rsidP="00CB0A6C">
            <w:pPr>
              <w:pStyle w:val="Footer"/>
              <w:rPr>
                <w:rFonts w:cs="Arial"/>
                <w:b/>
                <w:sz w:val="20"/>
                <w:szCs w:val="20"/>
              </w:rPr>
            </w:pPr>
            <w:r w:rsidRPr="001F37D1">
              <w:rPr>
                <w:rFonts w:cs="Arial"/>
                <w:b/>
                <w:sz w:val="20"/>
                <w:szCs w:val="20"/>
              </w:rPr>
              <w:t>P:</w:t>
            </w:r>
            <w:r>
              <w:rPr>
                <w:rFonts w:cs="Arial"/>
                <w:sz w:val="20"/>
                <w:szCs w:val="20"/>
              </w:rPr>
              <w:t xml:space="preserve"> 1300 735 025</w:t>
            </w:r>
          </w:p>
        </w:tc>
      </w:tr>
      <w:tr w:rsidR="00CB0A6C" w:rsidTr="00F13325">
        <w:trPr>
          <w:gridAfter w:val="1"/>
          <w:wAfter w:w="596" w:type="dxa"/>
        </w:trPr>
        <w:tc>
          <w:tcPr>
            <w:tcW w:w="1101" w:type="dxa"/>
          </w:tcPr>
          <w:p w:rsidR="00CB0A6C" w:rsidRDefault="00CB0A6C" w:rsidP="00CB0A6C">
            <w:pPr>
              <w:pStyle w:val="Footer"/>
              <w:rPr>
                <w:rFonts w:cs="Arial"/>
                <w:b/>
                <w:sz w:val="20"/>
                <w:szCs w:val="20"/>
              </w:rPr>
            </w:pPr>
          </w:p>
        </w:tc>
        <w:tc>
          <w:tcPr>
            <w:tcW w:w="3406" w:type="dxa"/>
          </w:tcPr>
          <w:p w:rsidR="00CB0A6C" w:rsidRPr="001F37D1" w:rsidRDefault="00CB0A6C" w:rsidP="00CB0A6C">
            <w:pPr>
              <w:pStyle w:val="Footer"/>
              <w:rPr>
                <w:rFonts w:cs="Arial"/>
                <w:b/>
                <w:sz w:val="20"/>
                <w:szCs w:val="20"/>
              </w:rPr>
            </w:pPr>
            <w:r w:rsidRPr="001F37D1">
              <w:rPr>
                <w:rFonts w:cs="Arial"/>
                <w:b/>
                <w:sz w:val="20"/>
                <w:szCs w:val="20"/>
              </w:rPr>
              <w:t>E:</w:t>
            </w:r>
            <w:r w:rsidRPr="001F37D1">
              <w:rPr>
                <w:rFonts w:cs="Arial"/>
                <w:sz w:val="20"/>
                <w:szCs w:val="20"/>
              </w:rPr>
              <w:t xml:space="preserve"> </w:t>
            </w:r>
            <w:hyperlink r:id="rId11" w:history="1">
              <w:r w:rsidRPr="00BD5A33">
                <w:rPr>
                  <w:rStyle w:val="Hyperlink"/>
                  <w:rFonts w:cs="Arial"/>
                  <w:sz w:val="20"/>
                  <w:szCs w:val="20"/>
                </w:rPr>
                <w:t>council@qprc.nsw.gov.au</w:t>
              </w:r>
            </w:hyperlink>
          </w:p>
        </w:tc>
      </w:tr>
      <w:tr w:rsidR="00CB0A6C" w:rsidTr="00F13325">
        <w:trPr>
          <w:gridAfter w:val="1"/>
          <w:wAfter w:w="596" w:type="dxa"/>
        </w:trPr>
        <w:tc>
          <w:tcPr>
            <w:tcW w:w="1101" w:type="dxa"/>
          </w:tcPr>
          <w:p w:rsidR="00CB0A6C" w:rsidRDefault="00CB0A6C" w:rsidP="00CB0A6C">
            <w:pPr>
              <w:pStyle w:val="Footer"/>
              <w:rPr>
                <w:rFonts w:cs="Arial"/>
                <w:b/>
                <w:sz w:val="20"/>
                <w:szCs w:val="20"/>
              </w:rPr>
            </w:pPr>
          </w:p>
        </w:tc>
        <w:tc>
          <w:tcPr>
            <w:tcW w:w="3406" w:type="dxa"/>
          </w:tcPr>
          <w:p w:rsidR="00CB0A6C" w:rsidRPr="001F37D1" w:rsidRDefault="00CB0A6C" w:rsidP="00CB0A6C">
            <w:pPr>
              <w:pStyle w:val="Footer"/>
              <w:rPr>
                <w:rFonts w:cs="Arial"/>
                <w:b/>
                <w:sz w:val="20"/>
                <w:szCs w:val="20"/>
              </w:rPr>
            </w:pPr>
            <w:r w:rsidRPr="001F37D1">
              <w:rPr>
                <w:rFonts w:cs="Arial"/>
                <w:b/>
                <w:sz w:val="20"/>
                <w:szCs w:val="20"/>
              </w:rPr>
              <w:t>W:</w:t>
            </w:r>
            <w:r w:rsidRPr="001F37D1">
              <w:rPr>
                <w:rFonts w:cs="Arial"/>
                <w:sz w:val="20"/>
                <w:szCs w:val="20"/>
              </w:rPr>
              <w:t xml:space="preserve"> </w:t>
            </w:r>
            <w:hyperlink r:id="rId12" w:history="1">
              <w:r w:rsidRPr="00BD5A33">
                <w:rPr>
                  <w:rStyle w:val="Hyperlink"/>
                  <w:rFonts w:cs="Arial"/>
                  <w:sz w:val="20"/>
                  <w:szCs w:val="20"/>
                </w:rPr>
                <w:t>www.qprc.nsw.gov.au</w:t>
              </w:r>
            </w:hyperlink>
          </w:p>
        </w:tc>
      </w:tr>
      <w:tr w:rsidR="00CB0A6C" w:rsidTr="00F13325">
        <w:trPr>
          <w:gridAfter w:val="1"/>
          <w:wAfter w:w="596" w:type="dxa"/>
        </w:trPr>
        <w:tc>
          <w:tcPr>
            <w:tcW w:w="1101" w:type="dxa"/>
          </w:tcPr>
          <w:p w:rsidR="00CB0A6C" w:rsidRDefault="00CB0A6C" w:rsidP="00CB0A6C">
            <w:pPr>
              <w:pStyle w:val="Footer"/>
              <w:rPr>
                <w:rFonts w:cs="Arial"/>
                <w:b/>
                <w:sz w:val="20"/>
                <w:szCs w:val="20"/>
              </w:rPr>
            </w:pPr>
          </w:p>
        </w:tc>
        <w:tc>
          <w:tcPr>
            <w:tcW w:w="3406" w:type="dxa"/>
          </w:tcPr>
          <w:p w:rsidR="00CB0A6C" w:rsidRPr="001F37D1" w:rsidRDefault="00CB0A6C" w:rsidP="00CB0A6C">
            <w:pPr>
              <w:pStyle w:val="Footer"/>
              <w:rPr>
                <w:rFonts w:cs="Arial"/>
                <w:b/>
                <w:sz w:val="20"/>
                <w:szCs w:val="20"/>
              </w:rPr>
            </w:pPr>
          </w:p>
        </w:tc>
      </w:tr>
      <w:tr w:rsidR="00CB0A6C" w:rsidTr="00F13325">
        <w:trPr>
          <w:gridAfter w:val="1"/>
          <w:wAfter w:w="596" w:type="dxa"/>
        </w:trPr>
        <w:tc>
          <w:tcPr>
            <w:tcW w:w="1101" w:type="dxa"/>
          </w:tcPr>
          <w:p w:rsidR="00CB0A6C" w:rsidRDefault="00CB0A6C" w:rsidP="00CB0A6C">
            <w:pPr>
              <w:pStyle w:val="Footer"/>
              <w:rPr>
                <w:rFonts w:cs="Arial"/>
                <w:b/>
                <w:sz w:val="20"/>
                <w:szCs w:val="20"/>
              </w:rPr>
            </w:pPr>
          </w:p>
        </w:tc>
        <w:tc>
          <w:tcPr>
            <w:tcW w:w="3406" w:type="dxa"/>
          </w:tcPr>
          <w:p w:rsidR="00CB0A6C" w:rsidRPr="001F37D1" w:rsidRDefault="00CB0A6C" w:rsidP="00CB0A6C">
            <w:pPr>
              <w:pStyle w:val="Footer"/>
              <w:rPr>
                <w:rFonts w:cs="Arial"/>
                <w:b/>
                <w:sz w:val="20"/>
                <w:szCs w:val="20"/>
              </w:rPr>
            </w:pPr>
          </w:p>
        </w:tc>
      </w:tr>
      <w:tr w:rsidR="00CB0A6C" w:rsidTr="00F13325">
        <w:trPr>
          <w:gridAfter w:val="1"/>
          <w:wAfter w:w="596" w:type="dxa"/>
        </w:trPr>
        <w:tc>
          <w:tcPr>
            <w:tcW w:w="1101" w:type="dxa"/>
          </w:tcPr>
          <w:p w:rsidR="00CB0A6C" w:rsidRDefault="00CB0A6C" w:rsidP="00CB0A6C">
            <w:pPr>
              <w:pStyle w:val="Footer"/>
              <w:rPr>
                <w:rFonts w:cs="Arial"/>
                <w:b/>
                <w:sz w:val="20"/>
                <w:szCs w:val="20"/>
              </w:rPr>
            </w:pPr>
          </w:p>
        </w:tc>
        <w:tc>
          <w:tcPr>
            <w:tcW w:w="3406" w:type="dxa"/>
          </w:tcPr>
          <w:p w:rsidR="00CB0A6C" w:rsidRPr="001F37D1" w:rsidRDefault="00CB0A6C" w:rsidP="00CB0A6C">
            <w:pPr>
              <w:pStyle w:val="Footer"/>
              <w:rPr>
                <w:rFonts w:cs="Arial"/>
                <w:b/>
                <w:sz w:val="20"/>
                <w:szCs w:val="20"/>
              </w:rPr>
            </w:pPr>
          </w:p>
        </w:tc>
      </w:tr>
    </w:tbl>
    <w:p w:rsidR="00F13325" w:rsidRDefault="00F13325"/>
    <w:p w:rsidR="00F13325" w:rsidRDefault="00F13325"/>
    <w:p w:rsidR="00F13325" w:rsidRDefault="00F13325"/>
    <w:p w:rsidR="00F13325" w:rsidRDefault="00F13325"/>
    <w:p w:rsidR="00F13325" w:rsidRDefault="00F13325"/>
    <w:p w:rsidR="00F13325" w:rsidRDefault="00F13325"/>
    <w:p w:rsidR="00F13325" w:rsidRDefault="00F13325"/>
    <w:p w:rsidR="00752227" w:rsidRDefault="00752227" w:rsidP="005979D5">
      <w:pPr>
        <w:spacing w:after="0" w:line="240" w:lineRule="auto"/>
      </w:pPr>
    </w:p>
    <w:p w:rsidR="00752227" w:rsidRDefault="00752227" w:rsidP="005979D5">
      <w:pPr>
        <w:spacing w:after="0" w:line="240" w:lineRule="auto"/>
      </w:pPr>
    </w:p>
    <w:p w:rsidR="00752227" w:rsidRDefault="00752227" w:rsidP="005979D5">
      <w:pPr>
        <w:spacing w:after="0" w:line="240" w:lineRule="auto"/>
      </w:pPr>
    </w:p>
    <w:p w:rsidR="00752227" w:rsidRDefault="00752227" w:rsidP="005979D5">
      <w:pPr>
        <w:spacing w:after="0" w:line="240" w:lineRule="auto"/>
      </w:pPr>
    </w:p>
    <w:p w:rsidR="00752227" w:rsidRDefault="00752227" w:rsidP="005979D5">
      <w:pPr>
        <w:spacing w:after="0" w:line="240" w:lineRule="auto"/>
      </w:pPr>
    </w:p>
    <w:sectPr w:rsidR="00752227" w:rsidSect="009A0378">
      <w:headerReference w:type="default" r:id="rId13"/>
      <w:footerReference w:type="default" r:id="rId14"/>
      <w:headerReference w:type="first" r:id="rId15"/>
      <w:pgSz w:w="11906" w:h="16838"/>
      <w:pgMar w:top="1440" w:right="1440" w:bottom="1440" w:left="1440" w:header="70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1CE" w:rsidRDefault="009A51CE" w:rsidP="00ED35EA">
      <w:pPr>
        <w:spacing w:after="0" w:line="240" w:lineRule="auto"/>
      </w:pPr>
      <w:r>
        <w:separator/>
      </w:r>
    </w:p>
  </w:endnote>
  <w:endnote w:type="continuationSeparator" w:id="0">
    <w:p w:rsidR="009A51CE" w:rsidRDefault="009A51CE" w:rsidP="00ED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21583"/>
      <w:docPartObj>
        <w:docPartGallery w:val="Page Numbers (Bottom of Page)"/>
        <w:docPartUnique/>
      </w:docPartObj>
    </w:sdtPr>
    <w:sdtEndPr/>
    <w:sdtContent>
      <w:p w:rsidR="009A51CE" w:rsidRDefault="009A51CE">
        <w:pPr>
          <w:pStyle w:val="Footer"/>
          <w:jc w:val="right"/>
        </w:pPr>
        <w:r>
          <w:rPr>
            <w:noProof/>
            <w:lang w:eastAsia="en-AU"/>
          </w:rPr>
          <w:drawing>
            <wp:anchor distT="0" distB="0" distL="114300" distR="114300" simplePos="0" relativeHeight="251660288" behindDoc="1" locked="0" layoutInCell="1" allowOverlap="1" wp14:anchorId="45511057" wp14:editId="51ECAFEC">
              <wp:simplePos x="0" y="0"/>
              <wp:positionH relativeFrom="column">
                <wp:posOffset>0</wp:posOffset>
              </wp:positionH>
              <wp:positionV relativeFrom="paragraph">
                <wp:posOffset>-239766</wp:posOffset>
              </wp:positionV>
              <wp:extent cx="1570008" cy="5558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PRC_Logo_RGB_72ppi.png"/>
                      <pic:cNvPicPr/>
                    </pic:nvPicPr>
                    <pic:blipFill>
                      <a:blip r:embed="rId1">
                        <a:extLst>
                          <a:ext uri="{28A0092B-C50C-407E-A947-70E740481C1C}">
                            <a14:useLocalDpi xmlns:a14="http://schemas.microsoft.com/office/drawing/2010/main" val="0"/>
                          </a:ext>
                        </a:extLst>
                      </a:blip>
                      <a:stretch>
                        <a:fillRect/>
                      </a:stretch>
                    </pic:blipFill>
                    <pic:spPr>
                      <a:xfrm>
                        <a:off x="0" y="0"/>
                        <a:ext cx="1570008" cy="555858"/>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56359B">
          <w:rPr>
            <w:noProof/>
          </w:rPr>
          <w:t>5</w:t>
        </w:r>
        <w:r>
          <w:rPr>
            <w:noProof/>
          </w:rPr>
          <w:fldChar w:fldCharType="end"/>
        </w:r>
      </w:p>
    </w:sdtContent>
  </w:sdt>
  <w:p w:rsidR="009A51CE" w:rsidRDefault="009A5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1CE" w:rsidRDefault="009A51CE" w:rsidP="00ED35EA">
      <w:pPr>
        <w:spacing w:after="0" w:line="240" w:lineRule="auto"/>
      </w:pPr>
      <w:r>
        <w:separator/>
      </w:r>
    </w:p>
  </w:footnote>
  <w:footnote w:type="continuationSeparator" w:id="0">
    <w:p w:rsidR="009A51CE" w:rsidRDefault="009A51CE" w:rsidP="00ED3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CE" w:rsidRPr="00FE0677" w:rsidRDefault="0056359B" w:rsidP="004B47DE">
    <w:pPr>
      <w:pStyle w:val="Header"/>
      <w:pBdr>
        <w:bottom w:val="thickThinSmallGap" w:sz="18" w:space="1" w:color="00A547"/>
      </w:pBdr>
      <w:jc w:val="center"/>
      <w:rPr>
        <w:rFonts w:eastAsia="Times New Roman" w:cs="Arial"/>
        <w:sz w:val="32"/>
        <w:szCs w:val="32"/>
      </w:rPr>
    </w:pPr>
    <w:r>
      <w:rPr>
        <w:rFonts w:eastAsia="Times New Roman" w:cs="Arial"/>
        <w:sz w:val="32"/>
        <w:szCs w:val="32"/>
      </w:rPr>
      <w:t>Heritage Awards 2020</w:t>
    </w:r>
  </w:p>
  <w:p w:rsidR="009A51CE" w:rsidRDefault="009A51CE" w:rsidP="00ED3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CE" w:rsidRDefault="009A51CE" w:rsidP="009C0935">
    <w:pPr>
      <w:pStyle w:val="Header"/>
      <w:tabs>
        <w:tab w:val="clear" w:pos="4513"/>
      </w:tabs>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-446932</wp:posOffset>
          </wp:positionV>
          <wp:extent cx="7565366" cy="10701332"/>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PRC_Document_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532" cy="107043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3381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193B50"/>
    <w:multiLevelType w:val="multilevel"/>
    <w:tmpl w:val="770EF1EE"/>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8C72EF"/>
    <w:multiLevelType w:val="hybridMultilevel"/>
    <w:tmpl w:val="09462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141D0B"/>
    <w:multiLevelType w:val="hybridMultilevel"/>
    <w:tmpl w:val="98F20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2B5666"/>
    <w:multiLevelType w:val="hybridMultilevel"/>
    <w:tmpl w:val="909C2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6C22A7"/>
    <w:multiLevelType w:val="hybridMultilevel"/>
    <w:tmpl w:val="3D820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121031"/>
    <w:multiLevelType w:val="hybridMultilevel"/>
    <w:tmpl w:val="4022D9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F0275F"/>
    <w:multiLevelType w:val="hybridMultilevel"/>
    <w:tmpl w:val="B0BA5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F109F6"/>
    <w:multiLevelType w:val="hybridMultilevel"/>
    <w:tmpl w:val="942C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697D04"/>
    <w:multiLevelType w:val="multilevel"/>
    <w:tmpl w:val="49A81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1BD2D6B"/>
    <w:multiLevelType w:val="hybridMultilevel"/>
    <w:tmpl w:val="077ED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DD58A4"/>
    <w:multiLevelType w:val="multilevel"/>
    <w:tmpl w:val="8BF839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0"/>
  </w:num>
  <w:num w:numId="4">
    <w:abstractNumId w:val="9"/>
  </w:num>
  <w:num w:numId="5">
    <w:abstractNumId w:val="1"/>
  </w:num>
  <w:num w:numId="6">
    <w:abstractNumId w:val="11"/>
  </w:num>
  <w:num w:numId="7">
    <w:abstractNumId w:val="2"/>
  </w:num>
  <w:num w:numId="8">
    <w:abstractNumId w:val="8"/>
  </w:num>
  <w:num w:numId="9">
    <w:abstractNumId w:val="6"/>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06"/>
    <w:rsid w:val="00027328"/>
    <w:rsid w:val="000B3C62"/>
    <w:rsid w:val="001670EA"/>
    <w:rsid w:val="001948C0"/>
    <w:rsid w:val="002100A6"/>
    <w:rsid w:val="002C1972"/>
    <w:rsid w:val="002F2216"/>
    <w:rsid w:val="003246B3"/>
    <w:rsid w:val="00355130"/>
    <w:rsid w:val="00394CA3"/>
    <w:rsid w:val="003A073B"/>
    <w:rsid w:val="003A5D62"/>
    <w:rsid w:val="003B58BA"/>
    <w:rsid w:val="003C2306"/>
    <w:rsid w:val="003E627A"/>
    <w:rsid w:val="004A2510"/>
    <w:rsid w:val="004B47DE"/>
    <w:rsid w:val="004C64D3"/>
    <w:rsid w:val="0056359B"/>
    <w:rsid w:val="005716F5"/>
    <w:rsid w:val="0059795E"/>
    <w:rsid w:val="005979D5"/>
    <w:rsid w:val="00690612"/>
    <w:rsid w:val="006A5723"/>
    <w:rsid w:val="00731590"/>
    <w:rsid w:val="00752227"/>
    <w:rsid w:val="007B46D2"/>
    <w:rsid w:val="00886BE2"/>
    <w:rsid w:val="0099270A"/>
    <w:rsid w:val="009A0378"/>
    <w:rsid w:val="009A51CE"/>
    <w:rsid w:val="009A5FDE"/>
    <w:rsid w:val="009C0935"/>
    <w:rsid w:val="00A438AF"/>
    <w:rsid w:val="00AE2126"/>
    <w:rsid w:val="00BA4C58"/>
    <w:rsid w:val="00C9221F"/>
    <w:rsid w:val="00CB0A6C"/>
    <w:rsid w:val="00E66A1D"/>
    <w:rsid w:val="00ED35EA"/>
    <w:rsid w:val="00F13325"/>
    <w:rsid w:val="00F835D6"/>
    <w:rsid w:val="00FE2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4A35235-821B-4276-95DA-6A2FAB7D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25"/>
    <w:rPr>
      <w:rFonts w:ascii="Arial" w:hAnsi="Arial"/>
    </w:rPr>
  </w:style>
  <w:style w:type="paragraph" w:styleId="Heading1">
    <w:name w:val="heading 1"/>
    <w:basedOn w:val="Normal"/>
    <w:next w:val="Normal"/>
    <w:link w:val="Heading1Char"/>
    <w:uiPriority w:val="9"/>
    <w:qFormat/>
    <w:rsid w:val="00ED35EA"/>
    <w:pPr>
      <w:keepNext/>
      <w:keepLines/>
      <w:spacing w:after="0" w:line="240" w:lineRule="auto"/>
      <w:jc w:val="center"/>
      <w:outlineLvl w:val="0"/>
    </w:pPr>
    <w:rPr>
      <w:rFonts w:eastAsia="Times New Roman" w:cs="Times New Roman"/>
      <w:b/>
      <w:bCs/>
      <w:sz w:val="40"/>
      <w:szCs w:val="28"/>
    </w:rPr>
  </w:style>
  <w:style w:type="paragraph" w:styleId="Heading2">
    <w:name w:val="heading 2"/>
    <w:basedOn w:val="Normal"/>
    <w:next w:val="Normal"/>
    <w:link w:val="Heading2Char"/>
    <w:uiPriority w:val="9"/>
    <w:semiHidden/>
    <w:unhideWhenUsed/>
    <w:qFormat/>
    <w:rsid w:val="005979D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C23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5EA"/>
  </w:style>
  <w:style w:type="paragraph" w:styleId="Footer">
    <w:name w:val="footer"/>
    <w:basedOn w:val="Normal"/>
    <w:link w:val="FooterChar"/>
    <w:unhideWhenUsed/>
    <w:rsid w:val="00ED35EA"/>
    <w:pPr>
      <w:tabs>
        <w:tab w:val="center" w:pos="4513"/>
        <w:tab w:val="right" w:pos="9026"/>
      </w:tabs>
      <w:spacing w:after="0" w:line="240" w:lineRule="auto"/>
    </w:pPr>
  </w:style>
  <w:style w:type="character" w:customStyle="1" w:styleId="FooterChar">
    <w:name w:val="Footer Char"/>
    <w:basedOn w:val="DefaultParagraphFont"/>
    <w:link w:val="Footer"/>
    <w:rsid w:val="00ED35EA"/>
  </w:style>
  <w:style w:type="character" w:customStyle="1" w:styleId="Heading1Char">
    <w:name w:val="Heading 1 Char"/>
    <w:basedOn w:val="DefaultParagraphFont"/>
    <w:link w:val="Heading1"/>
    <w:uiPriority w:val="9"/>
    <w:rsid w:val="00ED35EA"/>
    <w:rPr>
      <w:rFonts w:ascii="Arial" w:eastAsia="Times New Roman" w:hAnsi="Arial" w:cs="Times New Roman"/>
      <w:b/>
      <w:bCs/>
      <w:sz w:val="40"/>
      <w:szCs w:val="28"/>
    </w:rPr>
  </w:style>
  <w:style w:type="paragraph" w:styleId="TOCHeading">
    <w:name w:val="TOC Heading"/>
    <w:basedOn w:val="Heading1"/>
    <w:next w:val="Normal"/>
    <w:uiPriority w:val="39"/>
    <w:semiHidden/>
    <w:unhideWhenUsed/>
    <w:qFormat/>
    <w:rsid w:val="009A5FDE"/>
    <w:pPr>
      <w:spacing w:before="480" w:line="276" w:lineRule="auto"/>
      <w:jc w:val="left"/>
      <w:outlineLvl w:val="9"/>
    </w:pPr>
    <w:rPr>
      <w:rFonts w:asciiTheme="majorHAnsi" w:eastAsiaTheme="majorEastAsia" w:hAnsiTheme="majorHAnsi" w:cstheme="majorBidi"/>
      <w:color w:val="2E74B5" w:themeColor="accent1" w:themeShade="BF"/>
      <w:sz w:val="28"/>
      <w:lang w:val="en-US"/>
    </w:rPr>
  </w:style>
  <w:style w:type="paragraph" w:styleId="BalloonText">
    <w:name w:val="Balloon Text"/>
    <w:basedOn w:val="Normal"/>
    <w:link w:val="BalloonTextChar"/>
    <w:uiPriority w:val="99"/>
    <w:semiHidden/>
    <w:unhideWhenUsed/>
    <w:rsid w:val="009A5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FDE"/>
    <w:rPr>
      <w:rFonts w:ascii="Tahoma" w:hAnsi="Tahoma" w:cs="Tahoma"/>
      <w:sz w:val="16"/>
      <w:szCs w:val="16"/>
    </w:rPr>
  </w:style>
  <w:style w:type="character" w:customStyle="1" w:styleId="Heading2Char">
    <w:name w:val="Heading 2 Char"/>
    <w:basedOn w:val="DefaultParagraphFont"/>
    <w:link w:val="Heading2"/>
    <w:uiPriority w:val="9"/>
    <w:semiHidden/>
    <w:rsid w:val="005979D5"/>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5979D5"/>
    <w:pPr>
      <w:spacing w:after="0" w:line="360" w:lineRule="auto"/>
      <w:ind w:left="720"/>
      <w:contextualSpacing/>
      <w:jc w:val="both"/>
    </w:pPr>
    <w:rPr>
      <w:rFonts w:eastAsia="Calibri" w:cs="Times New Roman"/>
    </w:rPr>
  </w:style>
  <w:style w:type="paragraph" w:styleId="Title">
    <w:name w:val="Title"/>
    <w:basedOn w:val="Normal"/>
    <w:next w:val="Normal"/>
    <w:link w:val="TitleChar"/>
    <w:uiPriority w:val="10"/>
    <w:qFormat/>
    <w:rsid w:val="005979D5"/>
    <w:pPr>
      <w:spacing w:after="0" w:line="360" w:lineRule="auto"/>
      <w:contextualSpacing/>
      <w:jc w:val="center"/>
    </w:pPr>
    <w:rPr>
      <w:rFonts w:eastAsia="Times New Roman" w:cs="Times New Roman"/>
      <w:b/>
      <w:spacing w:val="5"/>
      <w:kern w:val="28"/>
      <w:sz w:val="28"/>
      <w:szCs w:val="52"/>
    </w:rPr>
  </w:style>
  <w:style w:type="character" w:customStyle="1" w:styleId="TitleChar">
    <w:name w:val="Title Char"/>
    <w:basedOn w:val="DefaultParagraphFont"/>
    <w:link w:val="Title"/>
    <w:uiPriority w:val="10"/>
    <w:rsid w:val="005979D5"/>
    <w:rPr>
      <w:rFonts w:ascii="Arial" w:eastAsia="Times New Roman" w:hAnsi="Arial" w:cs="Times New Roman"/>
      <w:b/>
      <w:spacing w:val="5"/>
      <w:kern w:val="28"/>
      <w:sz w:val="28"/>
      <w:szCs w:val="52"/>
    </w:rPr>
  </w:style>
  <w:style w:type="paragraph" w:customStyle="1" w:styleId="Cap">
    <w:name w:val="Cap"/>
    <w:qFormat/>
    <w:rsid w:val="005979D5"/>
    <w:pPr>
      <w:spacing w:after="0" w:line="240" w:lineRule="auto"/>
      <w:jc w:val="center"/>
    </w:pPr>
    <w:rPr>
      <w:rFonts w:ascii="Arial" w:eastAsia="Calibri" w:hAnsi="Arial" w:cs="Times New Roman"/>
      <w:b/>
      <w:sz w:val="18"/>
      <w:szCs w:val="18"/>
    </w:rPr>
  </w:style>
  <w:style w:type="paragraph" w:styleId="Caption">
    <w:name w:val="caption"/>
    <w:basedOn w:val="Normal"/>
    <w:next w:val="Normal"/>
    <w:uiPriority w:val="35"/>
    <w:unhideWhenUsed/>
    <w:qFormat/>
    <w:rsid w:val="00752227"/>
    <w:pPr>
      <w:spacing w:line="240" w:lineRule="auto"/>
    </w:pPr>
    <w:rPr>
      <w:b/>
      <w:bCs/>
      <w:color w:val="5B9BD5" w:themeColor="accent1"/>
      <w:sz w:val="18"/>
      <w:szCs w:val="18"/>
    </w:rPr>
  </w:style>
  <w:style w:type="paragraph" w:styleId="TOC1">
    <w:name w:val="toc 1"/>
    <w:basedOn w:val="Normal"/>
    <w:next w:val="Normal"/>
    <w:autoRedefine/>
    <w:uiPriority w:val="39"/>
    <w:unhideWhenUsed/>
    <w:rsid w:val="006A5723"/>
    <w:pPr>
      <w:tabs>
        <w:tab w:val="right" w:leader="dot" w:pos="9016"/>
      </w:tabs>
      <w:spacing w:after="100"/>
    </w:pPr>
    <w:rPr>
      <w:b/>
      <w:noProof/>
      <w:sz w:val="24"/>
    </w:rPr>
  </w:style>
  <w:style w:type="paragraph" w:styleId="TOC2">
    <w:name w:val="toc 2"/>
    <w:basedOn w:val="Normal"/>
    <w:next w:val="Normal"/>
    <w:autoRedefine/>
    <w:uiPriority w:val="39"/>
    <w:unhideWhenUsed/>
    <w:rsid w:val="006A5723"/>
    <w:pPr>
      <w:spacing w:after="100"/>
      <w:ind w:left="220"/>
    </w:pPr>
  </w:style>
  <w:style w:type="character" w:styleId="Hyperlink">
    <w:name w:val="Hyperlink"/>
    <w:basedOn w:val="DefaultParagraphFont"/>
    <w:uiPriority w:val="99"/>
    <w:unhideWhenUsed/>
    <w:rsid w:val="00E66A1D"/>
    <w:rPr>
      <w:color w:val="0563C1" w:themeColor="hyperlink"/>
      <w:u w:val="single"/>
    </w:rPr>
  </w:style>
  <w:style w:type="table" w:styleId="TableGrid">
    <w:name w:val="Table Grid"/>
    <w:basedOn w:val="TableNormal"/>
    <w:uiPriority w:val="59"/>
    <w:rsid w:val="009A0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C2306"/>
    <w:rPr>
      <w:rFonts w:asciiTheme="majorHAnsi" w:eastAsiaTheme="majorEastAsia" w:hAnsiTheme="majorHAnsi" w:cstheme="majorBidi"/>
      <w:color w:val="1F4D78" w:themeColor="accent1" w:themeShade="7F"/>
      <w:sz w:val="24"/>
      <w:szCs w:val="24"/>
    </w:rPr>
  </w:style>
  <w:style w:type="paragraph" w:customStyle="1" w:styleId="1GeneralManager">
    <w:name w:val="1. General Manager"/>
    <w:basedOn w:val="Normal"/>
    <w:autoRedefine/>
    <w:rsid w:val="003C2306"/>
    <w:pPr>
      <w:autoSpaceDE w:val="0"/>
      <w:autoSpaceDN w:val="0"/>
      <w:spacing w:after="0"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2306"/>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prc.nsw.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prc.nsw.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cil@qprc.nsw.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qprc.nsw.gov.au" TargetMode="External"/><Relationship Id="rId4" Type="http://schemas.openxmlformats.org/officeDocument/2006/relationships/settings" Target="settings.xml"/><Relationship Id="rId9" Type="http://schemas.openxmlformats.org/officeDocument/2006/relationships/hyperlink" Target="mailto:council@qprc.nsw.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Office%202013\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BEE11-51A1-42DD-8BAE-ACF6D016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Document_Template</Template>
  <TotalTime>1</TotalTime>
  <Pages>5</Pages>
  <Words>766</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Queanbeyan City Council</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Mitchell</dc:creator>
  <cp:keywords/>
  <dc:description/>
  <cp:lastModifiedBy>Kathleen McCauley</cp:lastModifiedBy>
  <cp:revision>2</cp:revision>
  <cp:lastPrinted>2018-01-23T21:49:00Z</cp:lastPrinted>
  <dcterms:created xsi:type="dcterms:W3CDTF">2020-02-05T04:37:00Z</dcterms:created>
  <dcterms:modified xsi:type="dcterms:W3CDTF">2020-02-05T04:37:00Z</dcterms:modified>
</cp:coreProperties>
</file>